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CellMar>
          <w:left w:w="0" w:type="dxa"/>
          <w:right w:w="0" w:type="dxa"/>
        </w:tblCellMar>
        <w:tblLook w:val="04A0" w:firstRow="1" w:lastRow="0" w:firstColumn="1" w:lastColumn="0" w:noHBand="0" w:noVBand="1"/>
      </w:tblPr>
      <w:tblGrid>
        <w:gridCol w:w="9020"/>
      </w:tblGrid>
      <w:tr w:rsidR="0033417C" w:rsidRPr="0033417C" w14:paraId="7A3128B3" w14:textId="77777777" w:rsidTr="0033417C">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33417C" w:rsidRPr="0033417C" w14:paraId="52A0188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09187FE0" w14:textId="77777777">
                    <w:tc>
                      <w:tcPr>
                        <w:tcW w:w="0" w:type="auto"/>
                        <w:hideMark/>
                      </w:tcPr>
                      <w:p w14:paraId="253BFAFD" w14:textId="5E289AE1" w:rsidR="0033417C" w:rsidRPr="0033417C" w:rsidRDefault="0033417C" w:rsidP="0033417C">
                        <w:pPr>
                          <w:jc w:val="cente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fldChar w:fldCharType="begin"/>
                        </w:r>
                        <w:r w:rsidRPr="0033417C">
                          <w:rPr>
                            <w:rFonts w:ascii="Times New Roman" w:eastAsia="Times New Roman" w:hAnsi="Times New Roman" w:cs="Times New Roman"/>
                            <w:kern w:val="0"/>
                            <w:lang w:eastAsia="en-GB"/>
                            <w14:ligatures w14:val="none"/>
                          </w:rPr>
                          <w:instrText xml:space="preserve"> INCLUDEPICTURE "/Users/sandynicholson/Library/Group Containers/UBF8T346G9.ms/WebArchiveCopyPasteTempFiles/com.microsoft.Word/6665cb0e-9205-e45f-70d1-88e3f92ccd7b.png" \* MERGEFORMATINET </w:instrText>
                        </w:r>
                        <w:r w:rsidRPr="0033417C">
                          <w:rPr>
                            <w:rFonts w:ascii="Times New Roman" w:eastAsia="Times New Roman" w:hAnsi="Times New Roman" w:cs="Times New Roman"/>
                            <w:kern w:val="0"/>
                            <w:lang w:eastAsia="en-GB"/>
                            <w14:ligatures w14:val="none"/>
                          </w:rPr>
                          <w:fldChar w:fldCharType="separate"/>
                        </w:r>
                        <w:r w:rsidRPr="0033417C">
                          <w:rPr>
                            <w:rFonts w:ascii="Times New Roman" w:eastAsia="Times New Roman" w:hAnsi="Times New Roman" w:cs="Times New Roman"/>
                            <w:noProof/>
                            <w:kern w:val="0"/>
                            <w:lang w:eastAsia="en-GB"/>
                            <w14:ligatures w14:val="none"/>
                          </w:rPr>
                          <w:drawing>
                            <wp:inline distT="0" distB="0" distL="0" distR="0" wp14:anchorId="7F73C905" wp14:editId="24BC12C3">
                              <wp:extent cx="5727700" cy="1909445"/>
                              <wp:effectExtent l="0" t="0" r="0" b="0"/>
                              <wp:docPr id="622602260" name="Picture 6" descr="A pink car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02260" name="Picture 6" descr="A pink card with white text&#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1909445"/>
                                      </a:xfrm>
                                      <a:prstGeom prst="rect">
                                        <a:avLst/>
                                      </a:prstGeom>
                                      <a:noFill/>
                                      <a:ln>
                                        <a:noFill/>
                                      </a:ln>
                                    </pic:spPr>
                                  </pic:pic>
                                </a:graphicData>
                              </a:graphic>
                            </wp:inline>
                          </w:drawing>
                        </w:r>
                        <w:r w:rsidRPr="0033417C">
                          <w:rPr>
                            <w:rFonts w:ascii="Times New Roman" w:eastAsia="Times New Roman" w:hAnsi="Times New Roman" w:cs="Times New Roman"/>
                            <w:kern w:val="0"/>
                            <w:lang w:eastAsia="en-GB"/>
                            <w14:ligatures w14:val="none"/>
                          </w:rPr>
                          <w:fldChar w:fldCharType="end"/>
                        </w:r>
                      </w:p>
                    </w:tc>
                  </w:tr>
                </w:tbl>
                <w:p w14:paraId="0BEE5E30"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62DAAD24" w14:textId="77777777" w:rsidR="0033417C" w:rsidRPr="0033417C" w:rsidRDefault="0033417C" w:rsidP="0033417C">
            <w:pPr>
              <w:rPr>
                <w:rFonts w:ascii="-webkit-standard" w:eastAsia="Times New Roman" w:hAnsi="-webkit-standard" w:cs="Times New Roman"/>
                <w:color w:val="000000"/>
                <w:kern w:val="0"/>
                <w:lang w:eastAsia="en-GB"/>
                <w14:ligatures w14:val="none"/>
              </w:rPr>
            </w:pPr>
          </w:p>
        </w:tc>
      </w:tr>
      <w:tr w:rsidR="0033417C" w:rsidRPr="0033417C" w14:paraId="13A57E5A" w14:textId="77777777" w:rsidTr="0033417C">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33417C" w:rsidRPr="0033417C" w14:paraId="4B1AF35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4731A924" w14:textId="77777777">
                    <w:tc>
                      <w:tcPr>
                        <w:tcW w:w="0" w:type="auto"/>
                        <w:tcMar>
                          <w:top w:w="135" w:type="dxa"/>
                          <w:left w:w="270" w:type="dxa"/>
                          <w:bottom w:w="135" w:type="dxa"/>
                          <w:right w:w="270" w:type="dxa"/>
                        </w:tcMar>
                        <w:vAlign w:val="center"/>
                        <w:hideMark/>
                      </w:tcPr>
                      <w:tbl>
                        <w:tblPr>
                          <w:tblW w:w="5000" w:type="pct"/>
                          <w:shd w:val="clear" w:color="auto" w:fill="E0629A"/>
                          <w:tblCellMar>
                            <w:top w:w="15" w:type="dxa"/>
                            <w:left w:w="15" w:type="dxa"/>
                            <w:bottom w:w="15" w:type="dxa"/>
                            <w:right w:w="15" w:type="dxa"/>
                          </w:tblCellMar>
                          <w:tblLook w:val="04A0" w:firstRow="1" w:lastRow="0" w:firstColumn="1" w:lastColumn="0" w:noHBand="0" w:noVBand="1"/>
                        </w:tblPr>
                        <w:tblGrid>
                          <w:gridCol w:w="8480"/>
                        </w:tblGrid>
                        <w:tr w:rsidR="0033417C" w:rsidRPr="0033417C" w14:paraId="71FA7B0B" w14:textId="77777777">
                          <w:tc>
                            <w:tcPr>
                              <w:tcW w:w="0" w:type="auto"/>
                              <w:shd w:val="clear" w:color="auto" w:fill="E0629A"/>
                              <w:tcMar>
                                <w:top w:w="270" w:type="dxa"/>
                                <w:left w:w="270" w:type="dxa"/>
                                <w:bottom w:w="270" w:type="dxa"/>
                                <w:right w:w="270" w:type="dxa"/>
                              </w:tcMar>
                              <w:hideMark/>
                            </w:tcPr>
                            <w:p w14:paraId="4AF34713" w14:textId="77777777" w:rsidR="0033417C" w:rsidRPr="0033417C" w:rsidRDefault="0033417C" w:rsidP="0033417C">
                              <w:pPr>
                                <w:spacing w:line="315" w:lineRule="atLeast"/>
                                <w:jc w:val="right"/>
                                <w:rPr>
                                  <w:rFonts w:ascii="Helvetica" w:eastAsia="Times New Roman" w:hAnsi="Helvetica" w:cs="Times New Roman"/>
                                  <w:color w:val="FFFFFF"/>
                                  <w:kern w:val="0"/>
                                  <w:sz w:val="21"/>
                                  <w:szCs w:val="21"/>
                                  <w:lang w:eastAsia="en-GB"/>
                                  <w14:ligatures w14:val="none"/>
                                </w:rPr>
                              </w:pPr>
                              <w:r w:rsidRPr="0033417C">
                                <w:rPr>
                                  <w:rFonts w:ascii="Helvetica" w:eastAsia="Times New Roman" w:hAnsi="Helvetica" w:cs="Times New Roman"/>
                                  <w:color w:val="FFFFFF"/>
                                  <w:kern w:val="0"/>
                                  <w:sz w:val="18"/>
                                  <w:szCs w:val="18"/>
                                  <w:lang w:eastAsia="en-GB"/>
                                  <w14:ligatures w14:val="none"/>
                                </w:rPr>
                                <w:t>Issue Four May 2023</w:t>
                              </w:r>
                            </w:p>
                          </w:tc>
                        </w:tr>
                      </w:tbl>
                      <w:p w14:paraId="314F385A"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573298C0"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63F51DAD"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1EF7232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33417C" w:rsidRPr="0033417C" w14:paraId="4FE25493" w14:textId="77777777">
                    <w:tc>
                      <w:tcPr>
                        <w:tcW w:w="0" w:type="auto"/>
                        <w:tcMar>
                          <w:top w:w="0" w:type="dxa"/>
                          <w:left w:w="135" w:type="dxa"/>
                          <w:bottom w:w="0" w:type="dxa"/>
                          <w:right w:w="135" w:type="dxa"/>
                        </w:tcMar>
                        <w:hideMark/>
                      </w:tcPr>
                      <w:p w14:paraId="4D8058FA" w14:textId="45E72218" w:rsidR="0033417C" w:rsidRPr="0033417C" w:rsidRDefault="0033417C" w:rsidP="0033417C">
                        <w:pPr>
                          <w:jc w:val="cente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fldChar w:fldCharType="begin"/>
                        </w:r>
                        <w:r w:rsidRPr="0033417C">
                          <w:rPr>
                            <w:rFonts w:ascii="Times New Roman" w:eastAsia="Times New Roman" w:hAnsi="Times New Roman" w:cs="Times New Roman"/>
                            <w:kern w:val="0"/>
                            <w:lang w:eastAsia="en-GB"/>
                            <w14:ligatures w14:val="none"/>
                          </w:rPr>
                          <w:instrText xml:space="preserve"> INCLUDEPICTURE "/Users/sandynicholson/Library/Group Containers/UBF8T346G9.ms/WebArchiveCopyPasteTempFiles/com.microsoft.Word/8e4f7942-a866-0ef5-9105-8fbaa97c4531.png" \* MERGEFORMATINET </w:instrText>
                        </w:r>
                        <w:r w:rsidRPr="0033417C">
                          <w:rPr>
                            <w:rFonts w:ascii="Times New Roman" w:eastAsia="Times New Roman" w:hAnsi="Times New Roman" w:cs="Times New Roman"/>
                            <w:kern w:val="0"/>
                            <w:lang w:eastAsia="en-GB"/>
                            <w14:ligatures w14:val="none"/>
                          </w:rPr>
                          <w:fldChar w:fldCharType="separate"/>
                        </w:r>
                        <w:r w:rsidRPr="0033417C">
                          <w:rPr>
                            <w:rFonts w:ascii="Times New Roman" w:eastAsia="Times New Roman" w:hAnsi="Times New Roman" w:cs="Times New Roman"/>
                            <w:noProof/>
                            <w:kern w:val="0"/>
                            <w:lang w:eastAsia="en-GB"/>
                            <w14:ligatures w14:val="none"/>
                          </w:rPr>
                          <w:drawing>
                            <wp:inline distT="0" distB="0" distL="0" distR="0" wp14:anchorId="17F3B3F0" wp14:editId="6F8B1665">
                              <wp:extent cx="5727700" cy="1908175"/>
                              <wp:effectExtent l="0" t="0" r="0" b="0"/>
                              <wp:docPr id="6355016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1908175"/>
                                      </a:xfrm>
                                      <a:prstGeom prst="rect">
                                        <a:avLst/>
                                      </a:prstGeom>
                                      <a:noFill/>
                                      <a:ln>
                                        <a:noFill/>
                                      </a:ln>
                                    </pic:spPr>
                                  </pic:pic>
                                </a:graphicData>
                              </a:graphic>
                            </wp:inline>
                          </w:drawing>
                        </w:r>
                        <w:r w:rsidRPr="0033417C">
                          <w:rPr>
                            <w:rFonts w:ascii="Times New Roman" w:eastAsia="Times New Roman" w:hAnsi="Times New Roman" w:cs="Times New Roman"/>
                            <w:kern w:val="0"/>
                            <w:lang w:eastAsia="en-GB"/>
                            <w14:ligatures w14:val="none"/>
                          </w:rPr>
                          <w:fldChar w:fldCharType="end"/>
                        </w:r>
                      </w:p>
                    </w:tc>
                  </w:tr>
                </w:tbl>
                <w:p w14:paraId="38D35881"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0A0D7F25"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797FF3B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3B733F27" w14:textId="77777777">
                    <w:tc>
                      <w:tcPr>
                        <w:tcW w:w="0" w:type="auto"/>
                        <w:tcMar>
                          <w:top w:w="0" w:type="dxa"/>
                          <w:left w:w="270" w:type="dxa"/>
                          <w:bottom w:w="135" w:type="dxa"/>
                          <w:right w:w="270" w:type="dxa"/>
                        </w:tcMar>
                        <w:hideMark/>
                      </w:tcPr>
                      <w:p w14:paraId="42D36357" w14:textId="6021ACD7"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202020"/>
                            <w:kern w:val="0"/>
                            <w:lang w:eastAsia="en-GB"/>
                            <w14:ligatures w14:val="none"/>
                          </w:rPr>
                          <w:t>Governor’s Message May 2023</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r>
                        <w:r w:rsidRPr="0033417C">
                          <w:rPr>
                            <w:rFonts w:ascii="-webkit-standard" w:eastAsia="Times New Roman" w:hAnsi="-webkit-standard" w:cs="Times New Roman"/>
                            <w:noProof/>
                            <w:color w:val="000000"/>
                            <w:kern w:val="0"/>
                            <w:lang w:eastAsia="en-GB"/>
                            <w14:ligatures w14:val="none"/>
                          </w:rPr>
                          <w:drawing>
                            <wp:anchor distT="0" distB="0" distL="0" distR="0" simplePos="0" relativeHeight="251658240" behindDoc="0" locked="0" layoutInCell="1" allowOverlap="0" wp14:anchorId="38FE0381" wp14:editId="4EC7C01B">
                              <wp:simplePos x="0" y="0"/>
                              <wp:positionH relativeFrom="column">
                                <wp:align>left</wp:align>
                              </wp:positionH>
                              <wp:positionV relativeFrom="line">
                                <wp:posOffset>0</wp:posOffset>
                              </wp:positionV>
                              <wp:extent cx="3810000" cy="2133600"/>
                              <wp:effectExtent l="0" t="0" r="0" b="0"/>
                              <wp:wrapSquare wrapText="bothSides"/>
                              <wp:docPr id="14932660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7C">
                          <w:rPr>
                            <w:rFonts w:ascii="Helvetica" w:eastAsia="Times New Roman" w:hAnsi="Helvetica" w:cs="Times New Roman"/>
                            <w:color w:val="202020"/>
                            <w:kern w:val="0"/>
                            <w:lang w:eastAsia="en-GB"/>
                            <w14:ligatures w14:val="none"/>
                          </w:rPr>
                          <w:t>This edition of the </w:t>
                        </w:r>
                        <w:proofErr w:type="spellStart"/>
                        <w:r w:rsidRPr="0033417C">
                          <w:rPr>
                            <w:rFonts w:ascii="Helvetica" w:eastAsia="Times New Roman" w:hAnsi="Helvetica" w:cs="Times New Roman"/>
                            <w:i/>
                            <w:iCs/>
                            <w:color w:val="202020"/>
                            <w:kern w:val="0"/>
                            <w:lang w:eastAsia="en-GB"/>
                            <w14:ligatures w14:val="none"/>
                          </w:rPr>
                          <w:t>Newsflash</w:t>
                        </w:r>
                        <w:r w:rsidRPr="0033417C">
                          <w:rPr>
                            <w:rFonts w:ascii="Helvetica" w:eastAsia="Times New Roman" w:hAnsi="Helvetica" w:cs="Times New Roman"/>
                            <w:color w:val="202020"/>
                            <w:kern w:val="0"/>
                            <w:lang w:eastAsia="en-GB"/>
                            <w14:ligatures w14:val="none"/>
                          </w:rPr>
                          <w:t>focuses</w:t>
                        </w:r>
                        <w:proofErr w:type="spellEnd"/>
                        <w:r w:rsidRPr="0033417C">
                          <w:rPr>
                            <w:rFonts w:ascii="Helvetica" w:eastAsia="Times New Roman" w:hAnsi="Helvetica" w:cs="Times New Roman"/>
                            <w:color w:val="202020"/>
                            <w:kern w:val="0"/>
                            <w:lang w:eastAsia="en-GB"/>
                            <w14:ligatures w14:val="none"/>
                          </w:rPr>
                          <w:t xml:space="preserve"> on Advocacy, particularly in relation to activities around </w:t>
                        </w:r>
                        <w:r w:rsidRPr="0033417C">
                          <w:rPr>
                            <w:rFonts w:ascii="Helvetica" w:eastAsia="Times New Roman" w:hAnsi="Helvetica" w:cs="Times New Roman"/>
                            <w:b/>
                            <w:bCs/>
                            <w:color w:val="202020"/>
                            <w:kern w:val="0"/>
                            <w:lang w:eastAsia="en-GB"/>
                            <w14:ligatures w14:val="none"/>
                          </w:rPr>
                          <w:t>International Women’s Day and ZI’s Rose Day</w:t>
                        </w:r>
                        <w:r w:rsidRPr="0033417C">
                          <w:rPr>
                            <w:rFonts w:ascii="Helvetica" w:eastAsia="Times New Roman" w:hAnsi="Helvetica" w:cs="Times New Roman"/>
                            <w:color w:val="202020"/>
                            <w:kern w:val="0"/>
                            <w:lang w:eastAsia="en-GB"/>
                            <w14:ligatures w14:val="none"/>
                          </w:rPr>
                          <w:t> (8 March), which is one of the periods during the year that ZI has highlighted for action in </w:t>
                        </w:r>
                        <w:r w:rsidRPr="0033417C">
                          <w:rPr>
                            <w:rFonts w:ascii="Helvetica" w:eastAsia="Times New Roman" w:hAnsi="Helvetica" w:cs="Times New Roman"/>
                            <w:b/>
                            <w:bCs/>
                            <w:color w:val="202020"/>
                            <w:kern w:val="0"/>
                            <w:lang w:eastAsia="en-GB"/>
                            <w14:ligatures w14:val="none"/>
                          </w:rPr>
                          <w:t>Goal 1: Stand Out for Gender Equity</w:t>
                        </w:r>
                        <w:r w:rsidRPr="0033417C">
                          <w:rPr>
                            <w:rFonts w:ascii="Helvetica" w:eastAsia="Times New Roman" w:hAnsi="Helvetica" w:cs="Times New Roman"/>
                            <w:color w:val="202020"/>
                            <w:kern w:val="0"/>
                            <w:lang w:eastAsia="en-GB"/>
                            <w14:ligatures w14:val="none"/>
                          </w:rPr>
                          <w:t>. Donations on </w:t>
                        </w:r>
                        <w:r w:rsidRPr="0033417C">
                          <w:rPr>
                            <w:rFonts w:ascii="Helvetica" w:eastAsia="Times New Roman" w:hAnsi="Helvetica" w:cs="Times New Roman"/>
                            <w:b/>
                            <w:bCs/>
                            <w:color w:val="202020"/>
                            <w:kern w:val="0"/>
                            <w:lang w:eastAsia="en-GB"/>
                            <w14:ligatures w14:val="none"/>
                          </w:rPr>
                          <w:t>Rose Day</w:t>
                        </w:r>
                        <w:r w:rsidRPr="0033417C">
                          <w:rPr>
                            <w:rFonts w:ascii="Helvetica" w:eastAsia="Times New Roman" w:hAnsi="Helvetica" w:cs="Times New Roman"/>
                            <w:color w:val="202020"/>
                            <w:kern w:val="0"/>
                            <w:lang w:eastAsia="en-GB"/>
                            <w14:ligatures w14:val="none"/>
                          </w:rPr>
                          <w:t> reached over US$90,000.</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lastRenderedPageBreak/>
                          <w:br/>
                        </w:r>
                        <w:r w:rsidRPr="0033417C">
                          <w:rPr>
                            <w:rFonts w:ascii="Helvetica" w:eastAsia="Times New Roman" w:hAnsi="Helvetica" w:cs="Times New Roman"/>
                            <w:b/>
                            <w:bCs/>
                            <w:color w:val="202020"/>
                            <w:kern w:val="0"/>
                            <w:lang w:eastAsia="en-GB"/>
                            <w14:ligatures w14:val="none"/>
                          </w:rPr>
                          <w:t>International Women's Day (IWD)</w:t>
                        </w:r>
                        <w:r w:rsidRPr="0033417C">
                          <w:rPr>
                            <w:rFonts w:ascii="Helvetica" w:eastAsia="Times New Roman" w:hAnsi="Helvetica" w:cs="Times New Roman"/>
                            <w:color w:val="202020"/>
                            <w:kern w:val="0"/>
                            <w:lang w:eastAsia="en-GB"/>
                            <w14:ligatures w14:val="none"/>
                          </w:rPr>
                          <w:t xml:space="preserve"> is a global day celebrating the social, economic, </w:t>
                        </w:r>
                        <w:proofErr w:type="gramStart"/>
                        <w:r w:rsidRPr="0033417C">
                          <w:rPr>
                            <w:rFonts w:ascii="Helvetica" w:eastAsia="Times New Roman" w:hAnsi="Helvetica" w:cs="Times New Roman"/>
                            <w:color w:val="202020"/>
                            <w:kern w:val="0"/>
                            <w:lang w:eastAsia="en-GB"/>
                            <w14:ligatures w14:val="none"/>
                          </w:rPr>
                          <w:t>cultural</w:t>
                        </w:r>
                        <w:proofErr w:type="gramEnd"/>
                        <w:r w:rsidRPr="0033417C">
                          <w:rPr>
                            <w:rFonts w:ascii="Helvetica" w:eastAsia="Times New Roman" w:hAnsi="Helvetica" w:cs="Times New Roman"/>
                            <w:color w:val="202020"/>
                            <w:kern w:val="0"/>
                            <w:lang w:eastAsia="en-GB"/>
                            <w14:ligatures w14:val="none"/>
                          </w:rPr>
                          <w:t xml:space="preserve"> and political achievements of women. The day also marks a call to action for accelerating gender parity. Significant activity is witnessed worldwide as groups come together to celebrate women's achievements or rally for women's equality. It is one of the most important days of the year to:</w:t>
                        </w:r>
                      </w:p>
                      <w:p w14:paraId="4296E396" w14:textId="77777777" w:rsidR="0033417C" w:rsidRPr="0033417C" w:rsidRDefault="0033417C" w:rsidP="0033417C">
                        <w:pPr>
                          <w:numPr>
                            <w:ilvl w:val="0"/>
                            <w:numId w:val="1"/>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celebrate women's </w:t>
                        </w:r>
                        <w:proofErr w:type="gramStart"/>
                        <w:r w:rsidRPr="0033417C">
                          <w:rPr>
                            <w:rFonts w:ascii="Helvetica" w:eastAsia="Times New Roman" w:hAnsi="Helvetica" w:cs="Times New Roman"/>
                            <w:color w:val="202020"/>
                            <w:kern w:val="0"/>
                            <w:lang w:eastAsia="en-GB"/>
                            <w14:ligatures w14:val="none"/>
                          </w:rPr>
                          <w:t>achievements</w:t>
                        </w:r>
                        <w:proofErr w:type="gramEnd"/>
                      </w:p>
                      <w:p w14:paraId="31A5C94F" w14:textId="77777777" w:rsidR="0033417C" w:rsidRPr="0033417C" w:rsidRDefault="0033417C" w:rsidP="0033417C">
                        <w:pPr>
                          <w:numPr>
                            <w:ilvl w:val="0"/>
                            <w:numId w:val="1"/>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educate about and raise awareness of women's </w:t>
                        </w:r>
                        <w:proofErr w:type="gramStart"/>
                        <w:r w:rsidRPr="0033417C">
                          <w:rPr>
                            <w:rFonts w:ascii="Helvetica" w:eastAsia="Times New Roman" w:hAnsi="Helvetica" w:cs="Times New Roman"/>
                            <w:color w:val="202020"/>
                            <w:kern w:val="0"/>
                            <w:lang w:eastAsia="en-GB"/>
                            <w14:ligatures w14:val="none"/>
                          </w:rPr>
                          <w:t>equality</w:t>
                        </w:r>
                        <w:proofErr w:type="gramEnd"/>
                      </w:p>
                      <w:p w14:paraId="4028B10B" w14:textId="77777777" w:rsidR="0033417C" w:rsidRPr="0033417C" w:rsidRDefault="0033417C" w:rsidP="0033417C">
                        <w:pPr>
                          <w:numPr>
                            <w:ilvl w:val="0"/>
                            <w:numId w:val="1"/>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call for positive change advancing </w:t>
                        </w:r>
                        <w:proofErr w:type="gramStart"/>
                        <w:r w:rsidRPr="0033417C">
                          <w:rPr>
                            <w:rFonts w:ascii="Helvetica" w:eastAsia="Times New Roman" w:hAnsi="Helvetica" w:cs="Times New Roman"/>
                            <w:color w:val="202020"/>
                            <w:kern w:val="0"/>
                            <w:lang w:eastAsia="en-GB"/>
                            <w14:ligatures w14:val="none"/>
                          </w:rPr>
                          <w:t>women</w:t>
                        </w:r>
                        <w:proofErr w:type="gramEnd"/>
                      </w:p>
                      <w:p w14:paraId="741CC890" w14:textId="77777777" w:rsidR="0033417C" w:rsidRPr="0033417C" w:rsidRDefault="0033417C" w:rsidP="0033417C">
                        <w:pPr>
                          <w:numPr>
                            <w:ilvl w:val="0"/>
                            <w:numId w:val="1"/>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lobby for accelerated gender parity</w:t>
                        </w:r>
                      </w:p>
                      <w:p w14:paraId="0F4726CA" w14:textId="77777777" w:rsidR="0033417C" w:rsidRPr="0033417C" w:rsidRDefault="0033417C" w:rsidP="0033417C">
                        <w:pPr>
                          <w:numPr>
                            <w:ilvl w:val="0"/>
                            <w:numId w:val="1"/>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fundraise for </w:t>
                        </w:r>
                        <w:hyperlink r:id="rId8" w:history="1">
                          <w:r w:rsidRPr="0033417C">
                            <w:rPr>
                              <w:rFonts w:ascii="Helvetica" w:eastAsia="Times New Roman" w:hAnsi="Helvetica" w:cs="Times New Roman"/>
                              <w:b/>
                              <w:bCs/>
                              <w:color w:val="007C89"/>
                              <w:kern w:val="0"/>
                              <w:u w:val="single"/>
                              <w:lang w:eastAsia="en-GB"/>
                              <w14:ligatures w14:val="none"/>
                            </w:rPr>
                            <w:t>female-focused charities</w:t>
                          </w:r>
                        </w:hyperlink>
                      </w:p>
                      <w:p w14:paraId="37A7CB35" w14:textId="4040EEF7"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Purple, green and white are the </w:t>
                        </w:r>
                        <w:proofErr w:type="spellStart"/>
                        <w:r w:rsidRPr="0033417C">
                          <w:rPr>
                            <w:rFonts w:ascii="Helvetica" w:eastAsia="Times New Roman" w:hAnsi="Helvetica" w:cs="Times New Roman"/>
                            <w:color w:val="202020"/>
                            <w:kern w:val="0"/>
                            <w:lang w:eastAsia="en-GB"/>
                            <w14:ligatures w14:val="none"/>
                          </w:rPr>
                          <w:t>colors</w:t>
                        </w:r>
                        <w:proofErr w:type="spellEnd"/>
                        <w:r w:rsidRPr="0033417C">
                          <w:rPr>
                            <w:rFonts w:ascii="Helvetica" w:eastAsia="Times New Roman" w:hAnsi="Helvetica" w:cs="Times New Roman"/>
                            <w:color w:val="202020"/>
                            <w:kern w:val="0"/>
                            <w:lang w:eastAsia="en-GB"/>
                            <w14:ligatures w14:val="none"/>
                          </w:rPr>
                          <w:t xml:space="preserve"> of International Women's Day. Purple signifies justice and </w:t>
                        </w:r>
                        <w:proofErr w:type="gramStart"/>
                        <w:r w:rsidRPr="0033417C">
                          <w:rPr>
                            <w:rFonts w:ascii="Helvetica" w:eastAsia="Times New Roman" w:hAnsi="Helvetica" w:cs="Times New Roman"/>
                            <w:color w:val="202020"/>
                            <w:kern w:val="0"/>
                            <w:lang w:eastAsia="en-GB"/>
                            <w14:ligatures w14:val="none"/>
                          </w:rPr>
                          <w:t>dignity, and</w:t>
                        </w:r>
                        <w:proofErr w:type="gramEnd"/>
                        <w:r w:rsidRPr="0033417C">
                          <w:rPr>
                            <w:rFonts w:ascii="Helvetica" w:eastAsia="Times New Roman" w:hAnsi="Helvetica" w:cs="Times New Roman"/>
                            <w:color w:val="202020"/>
                            <w:kern w:val="0"/>
                            <w:lang w:eastAsia="en-GB"/>
                            <w14:ligatures w14:val="none"/>
                          </w:rPr>
                          <w:t xml:space="preserve"> being loyal to the cause. Green symbolizes hope. White represents purity, albeit a controversial concept. The </w:t>
                        </w:r>
                        <w:proofErr w:type="spellStart"/>
                        <w:r w:rsidRPr="0033417C">
                          <w:rPr>
                            <w:rFonts w:ascii="Helvetica" w:eastAsia="Times New Roman" w:hAnsi="Helvetica" w:cs="Times New Roman"/>
                            <w:color w:val="202020"/>
                            <w:kern w:val="0"/>
                            <w:lang w:eastAsia="en-GB"/>
                            <w14:ligatures w14:val="none"/>
                          </w:rPr>
                          <w:t>colors</w:t>
                        </w:r>
                        <w:proofErr w:type="spellEnd"/>
                        <w:r w:rsidRPr="0033417C">
                          <w:rPr>
                            <w:rFonts w:ascii="Helvetica" w:eastAsia="Times New Roman" w:hAnsi="Helvetica" w:cs="Times New Roman"/>
                            <w:color w:val="202020"/>
                            <w:kern w:val="0"/>
                            <w:lang w:eastAsia="en-GB"/>
                            <w14:ligatures w14:val="none"/>
                          </w:rPr>
                          <w:t xml:space="preserve"> originated from the Women's Social and Political Union (WSPU) in the UK in 1908.</w:t>
                        </w:r>
                        <w:r w:rsidRPr="0033417C">
                          <w:rPr>
                            <w:rFonts w:ascii="Helvetica" w:eastAsia="Times New Roman" w:hAnsi="Helvetica" w:cs="Times New Roman"/>
                            <w:b/>
                            <w:bCs/>
                            <w:color w:val="202020"/>
                            <w:kern w:val="0"/>
                            <w:lang w:eastAsia="en-GB"/>
                            <w14:ligatures w14:val="none"/>
                          </w:rPr>
                          <w:t> </w:t>
                        </w:r>
                        <w:r w:rsidRPr="0033417C">
                          <w:rPr>
                            <w:rFonts w:ascii="Helvetica" w:eastAsia="Times New Roman" w:hAnsi="Helvetica" w:cs="Times New Roman"/>
                            <w:b/>
                            <w:bCs/>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br/>
                        </w:r>
                        <w:r w:rsidRPr="0033417C">
                          <w:rPr>
                            <w:rFonts w:ascii="Helvetica" w:eastAsia="Times New Roman" w:hAnsi="Helvetica" w:cs="Times New Roman"/>
                            <w:noProof/>
                            <w:color w:val="202020"/>
                            <w:kern w:val="0"/>
                            <w:lang w:eastAsia="en-GB"/>
                            <w14:ligatures w14:val="none"/>
                          </w:rPr>
                          <w:drawing>
                            <wp:anchor distT="0" distB="0" distL="0" distR="0" simplePos="0" relativeHeight="251658240" behindDoc="0" locked="0" layoutInCell="1" allowOverlap="0" wp14:anchorId="03D934D9" wp14:editId="7AF91253">
                              <wp:simplePos x="0" y="0"/>
                              <wp:positionH relativeFrom="column">
                                <wp:align>left</wp:align>
                              </wp:positionH>
                              <wp:positionV relativeFrom="line">
                                <wp:posOffset>0</wp:posOffset>
                              </wp:positionV>
                              <wp:extent cx="3175000" cy="2603500"/>
                              <wp:effectExtent l="0" t="0" r="0" b="0"/>
                              <wp:wrapSquare wrapText="bothSides"/>
                              <wp:docPr id="1328958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000"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7C">
                          <w:rPr>
                            <w:rFonts w:ascii="Helvetica" w:eastAsia="Times New Roman" w:hAnsi="Helvetica" w:cs="Times New Roman"/>
                            <w:b/>
                            <w:bCs/>
                            <w:color w:val="202020"/>
                            <w:kern w:val="0"/>
                            <w:lang w:eastAsia="en-GB"/>
                            <w14:ligatures w14:val="none"/>
                          </w:rPr>
                          <w:t>I</w:t>
                        </w:r>
                        <w:r w:rsidRPr="0033417C">
                          <w:rPr>
                            <w:rFonts w:ascii="Helvetica" w:eastAsia="Times New Roman" w:hAnsi="Helvetica" w:cs="Times New Roman"/>
                            <w:color w:val="202020"/>
                            <w:kern w:val="0"/>
                            <w:lang w:eastAsia="en-GB"/>
                            <w14:ligatures w14:val="none"/>
                          </w:rPr>
                          <w:t>n 2023, the global campaign theme for IWD was </w:t>
                        </w:r>
                        <w:hyperlink r:id="rId10" w:history="1">
                          <w:r w:rsidRPr="0033417C">
                            <w:rPr>
                              <w:rFonts w:ascii="Helvetica" w:eastAsia="Times New Roman" w:hAnsi="Helvetica" w:cs="Times New Roman"/>
                              <w:b/>
                              <w:bCs/>
                              <w:color w:val="007C89"/>
                              <w:kern w:val="0"/>
                              <w:u w:val="single"/>
                              <w:lang w:eastAsia="en-GB"/>
                              <w14:ligatures w14:val="none"/>
                            </w:rPr>
                            <w:t>#EmbraceEquity</w:t>
                          </w:r>
                        </w:hyperlink>
                        <w:r w:rsidRPr="0033417C">
                          <w:rPr>
                            <w:rFonts w:ascii="Helvetica" w:eastAsia="Times New Roman" w:hAnsi="Helvetica" w:cs="Times New Roman"/>
                            <w:color w:val="202020"/>
                            <w:kern w:val="0"/>
                            <w:lang w:eastAsia="en-GB"/>
                            <w14:ligatures w14:val="none"/>
                          </w:rPr>
                          <w:t>. The campaign encouraged important conversations on </w:t>
                        </w:r>
                        <w:r w:rsidRPr="0033417C">
                          <w:rPr>
                            <w:rFonts w:ascii="Helvetica" w:eastAsia="Times New Roman" w:hAnsi="Helvetica" w:cs="Times New Roman"/>
                            <w:i/>
                            <w:iCs/>
                            <w:color w:val="202020"/>
                            <w:kern w:val="0"/>
                            <w:lang w:eastAsia="en-GB"/>
                            <w14:ligatures w14:val="none"/>
                          </w:rPr>
                          <w:t>Why equal opportunities aren't enough</w:t>
                        </w:r>
                        <w:r w:rsidRPr="0033417C">
                          <w:rPr>
                            <w:rFonts w:ascii="Helvetica" w:eastAsia="Times New Roman" w:hAnsi="Helvetica" w:cs="Times New Roman"/>
                            <w:color w:val="202020"/>
                            <w:kern w:val="0"/>
                            <w:lang w:eastAsia="en-GB"/>
                            <w14:ligatures w14:val="none"/>
                          </w:rPr>
                          <w:t> and </w:t>
                        </w:r>
                        <w:proofErr w:type="gramStart"/>
                        <w:r w:rsidRPr="0033417C">
                          <w:rPr>
                            <w:rFonts w:ascii="Helvetica" w:eastAsia="Times New Roman" w:hAnsi="Helvetica" w:cs="Times New Roman"/>
                            <w:i/>
                            <w:iCs/>
                            <w:color w:val="202020"/>
                            <w:kern w:val="0"/>
                            <w:lang w:eastAsia="en-GB"/>
                            <w14:ligatures w14:val="none"/>
                          </w:rPr>
                          <w:t>Why</w:t>
                        </w:r>
                        <w:proofErr w:type="gramEnd"/>
                        <w:r w:rsidRPr="0033417C">
                          <w:rPr>
                            <w:rFonts w:ascii="Helvetica" w:eastAsia="Times New Roman" w:hAnsi="Helvetica" w:cs="Times New Roman"/>
                            <w:i/>
                            <w:iCs/>
                            <w:color w:val="202020"/>
                            <w:kern w:val="0"/>
                            <w:lang w:eastAsia="en-GB"/>
                            <w14:ligatures w14:val="none"/>
                          </w:rPr>
                          <w:t xml:space="preserve"> equal isn't always fair</w:t>
                        </w:r>
                        <w:r w:rsidRPr="0033417C">
                          <w:rPr>
                            <w:rFonts w:ascii="Helvetica" w:eastAsia="Times New Roman" w:hAnsi="Helvetica" w:cs="Times New Roman"/>
                            <w:color w:val="202020"/>
                            <w:kern w:val="0"/>
                            <w:lang w:eastAsia="en-GB"/>
                            <w14:ligatures w14:val="none"/>
                          </w:rPr>
                          <w:t>. People start from different places, so true inclusion and belonging require equitable action. To truly </w:t>
                        </w:r>
                        <w:hyperlink r:id="rId11" w:history="1">
                          <w:r w:rsidRPr="0033417C">
                            <w:rPr>
                              <w:rFonts w:ascii="Helvetica" w:eastAsia="Times New Roman" w:hAnsi="Helvetica" w:cs="Times New Roman"/>
                              <w:color w:val="007C89"/>
                              <w:kern w:val="0"/>
                              <w:u w:val="single"/>
                              <w:lang w:eastAsia="en-GB"/>
                              <w14:ligatures w14:val="none"/>
                            </w:rPr>
                            <w:t xml:space="preserve">embrace </w:t>
                          </w:r>
                          <w:proofErr w:type="spellStart"/>
                          <w:r w:rsidRPr="0033417C">
                            <w:rPr>
                              <w:rFonts w:ascii="Helvetica" w:eastAsia="Times New Roman" w:hAnsi="Helvetica" w:cs="Times New Roman"/>
                              <w:color w:val="007C89"/>
                              <w:kern w:val="0"/>
                              <w:u w:val="single"/>
                              <w:lang w:eastAsia="en-GB"/>
                              <w14:ligatures w14:val="none"/>
                            </w:rPr>
                            <w:t>equity</w:t>
                          </w:r>
                        </w:hyperlink>
                        <w:r w:rsidRPr="0033417C">
                          <w:rPr>
                            <w:rFonts w:ascii="Helvetica" w:eastAsia="Times New Roman" w:hAnsi="Helvetica" w:cs="Times New Roman"/>
                            <w:color w:val="202020"/>
                            <w:kern w:val="0"/>
                            <w:lang w:eastAsia="en-GB"/>
                            <w14:ligatures w14:val="none"/>
                          </w:rPr>
                          <w:t>means</w:t>
                        </w:r>
                        <w:proofErr w:type="spellEnd"/>
                        <w:r w:rsidRPr="0033417C">
                          <w:rPr>
                            <w:rFonts w:ascii="Helvetica" w:eastAsia="Times New Roman" w:hAnsi="Helvetica" w:cs="Times New Roman"/>
                            <w:color w:val="202020"/>
                            <w:kern w:val="0"/>
                            <w:lang w:eastAsia="en-GB"/>
                            <w14:ligatures w14:val="none"/>
                          </w:rPr>
                          <w:t xml:space="preserve"> to deeply believe, value, and seek out difference as a necessary and positive element of life; it is about understanding the journey required to achieve women's equality. There are many examples on the web illustrating the difference between equality and equity; one of my favourite descriptions is:</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i/>
                            <w:iCs/>
                            <w:color w:val="202020"/>
                            <w:kern w:val="0"/>
                            <w:lang w:eastAsia="en-GB"/>
                            <w14:ligatures w14:val="none"/>
                          </w:rPr>
                          <w:t>‘You can give everyone a pair of shoes (equality</w:t>
                        </w:r>
                        <w:proofErr w:type="gramStart"/>
                        <w:r w:rsidRPr="0033417C">
                          <w:rPr>
                            <w:rFonts w:ascii="Helvetica" w:eastAsia="Times New Roman" w:hAnsi="Helvetica" w:cs="Times New Roman"/>
                            <w:i/>
                            <w:iCs/>
                            <w:color w:val="202020"/>
                            <w:kern w:val="0"/>
                            <w:lang w:eastAsia="en-GB"/>
                            <w14:ligatures w14:val="none"/>
                          </w:rPr>
                          <w:t>)</w:t>
                        </w:r>
                        <w:proofErr w:type="gramEnd"/>
                        <w:r w:rsidRPr="0033417C">
                          <w:rPr>
                            <w:rFonts w:ascii="Helvetica" w:eastAsia="Times New Roman" w:hAnsi="Helvetica" w:cs="Times New Roman"/>
                            <w:i/>
                            <w:iCs/>
                            <w:color w:val="202020"/>
                            <w:kern w:val="0"/>
                            <w:lang w:eastAsia="en-GB"/>
                            <w14:ligatures w14:val="none"/>
                          </w:rPr>
                          <w:t xml:space="preserve"> or you can give everyone a pair of shoes that fits (equity).’</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lastRenderedPageBreak/>
                          <w:t> </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b/>
                            <w:bCs/>
                            <w:color w:val="202020"/>
                            <w:kern w:val="0"/>
                            <w:lang w:eastAsia="en-GB"/>
                            <w14:ligatures w14:val="none"/>
                          </w:rPr>
                          <w:t>Club anniversaries:</w:t>
                        </w:r>
                      </w:p>
                      <w:p w14:paraId="3B2B7018" w14:textId="77777777" w:rsidR="0033417C" w:rsidRPr="0033417C" w:rsidRDefault="0033417C" w:rsidP="0033417C">
                        <w:pPr>
                          <w:numPr>
                            <w:ilvl w:val="0"/>
                            <w:numId w:val="2"/>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March – ZC </w:t>
                        </w:r>
                        <w:proofErr w:type="spellStart"/>
                        <w:r w:rsidRPr="0033417C">
                          <w:rPr>
                            <w:rFonts w:ascii="Helvetica" w:eastAsia="Times New Roman" w:hAnsi="Helvetica" w:cs="Times New Roman"/>
                            <w:color w:val="202020"/>
                            <w:kern w:val="0"/>
                            <w:lang w:eastAsia="en-GB"/>
                            <w14:ligatures w14:val="none"/>
                          </w:rPr>
                          <w:t>Fleurieu</w:t>
                        </w:r>
                        <w:proofErr w:type="spellEnd"/>
                        <w:r w:rsidRPr="0033417C">
                          <w:rPr>
                            <w:rFonts w:ascii="Helvetica" w:eastAsia="Times New Roman" w:hAnsi="Helvetica" w:cs="Times New Roman"/>
                            <w:color w:val="202020"/>
                            <w:kern w:val="0"/>
                            <w:lang w:eastAsia="en-GB"/>
                            <w14:ligatures w14:val="none"/>
                          </w:rPr>
                          <w:t xml:space="preserve"> Peninsula 45 years  </w:t>
                        </w:r>
                      </w:p>
                      <w:p w14:paraId="0C781945" w14:textId="77777777" w:rsidR="0033417C" w:rsidRPr="0033417C" w:rsidRDefault="0033417C" w:rsidP="0033417C">
                        <w:pPr>
                          <w:numPr>
                            <w:ilvl w:val="0"/>
                            <w:numId w:val="2"/>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April – ZC Gawler 30 years</w:t>
                        </w:r>
                      </w:p>
                      <w:p w14:paraId="766E29A8" w14:textId="77777777" w:rsidR="0033417C" w:rsidRPr="0033417C" w:rsidRDefault="0033417C" w:rsidP="0033417C">
                        <w:pPr>
                          <w:numPr>
                            <w:ilvl w:val="0"/>
                            <w:numId w:val="2"/>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May – ZC Bunbury 30 years</w:t>
                        </w:r>
                      </w:p>
                      <w:p w14:paraId="7B40F7B5" w14:textId="77777777"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Congratulations to these clubs and their members past and present! I hope you partied in the true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Spirit.</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Share Your Story: </w:t>
                        </w:r>
                        <w:r w:rsidRPr="0033417C">
                          <w:rPr>
                            <w:rFonts w:ascii="Helvetica" w:eastAsia="Times New Roman" w:hAnsi="Helvetica" w:cs="Times New Roman"/>
                            <w:color w:val="202020"/>
                            <w:kern w:val="0"/>
                            <w:lang w:eastAsia="en-GB"/>
                            <w14:ligatures w14:val="none"/>
                          </w:rPr>
                          <w:t> </w:t>
                        </w:r>
                        <w:r w:rsidRPr="0033417C">
                          <w:rPr>
                            <w:rFonts w:ascii="Helvetica" w:eastAsia="Times New Roman" w:hAnsi="Helvetica" w:cs="Times New Roman"/>
                            <w:color w:val="202020"/>
                            <w:kern w:val="0"/>
                            <w:lang w:eastAsia="en-GB"/>
                            <w14:ligatures w14:val="none"/>
                          </w:rPr>
                          <w:br/>
                          <w:t>The district is still aiming to have 75% of clubs contribute items to on the ZI website, in line with </w:t>
                        </w:r>
                        <w:r w:rsidRPr="0033417C">
                          <w:rPr>
                            <w:rFonts w:ascii="Helvetica" w:eastAsia="Times New Roman" w:hAnsi="Helvetica" w:cs="Times New Roman"/>
                            <w:b/>
                            <w:bCs/>
                            <w:color w:val="202020"/>
                            <w:kern w:val="0"/>
                            <w:lang w:eastAsia="en-GB"/>
                            <w14:ligatures w14:val="none"/>
                          </w:rPr>
                          <w:t>Goal 2: Represent Global Citizenship</w:t>
                        </w:r>
                        <w:r w:rsidRPr="0033417C">
                          <w:rPr>
                            <w:rFonts w:ascii="Helvetica" w:eastAsia="Times New Roman" w:hAnsi="Helvetica" w:cs="Times New Roman"/>
                            <w:color w:val="202020"/>
                            <w:kern w:val="0"/>
                            <w:lang w:eastAsia="en-GB"/>
                            <w14:ligatures w14:val="none"/>
                          </w:rPr>
                          <w:t>. If your club has not already done so, share your Rose Day / IWD activities. Recent IWD posts have come from:</w:t>
                        </w:r>
                      </w:p>
                      <w:p w14:paraId="066BC754" w14:textId="77777777" w:rsidR="0033417C" w:rsidRPr="0033417C" w:rsidRDefault="0033417C" w:rsidP="0033417C">
                        <w:pPr>
                          <w:numPr>
                            <w:ilvl w:val="0"/>
                            <w:numId w:val="3"/>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ZC Bunbury 18 March</w:t>
                        </w:r>
                      </w:p>
                      <w:p w14:paraId="6FCA9CA2" w14:textId="77777777" w:rsidR="0033417C" w:rsidRPr="0033417C" w:rsidRDefault="0033417C" w:rsidP="0033417C">
                        <w:pPr>
                          <w:numPr>
                            <w:ilvl w:val="0"/>
                            <w:numId w:val="3"/>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ZC Geelong 22 March</w:t>
                        </w:r>
                      </w:p>
                      <w:p w14:paraId="4AE7D8C1" w14:textId="4B7F8C16"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It is easy to add your club’s story: go the ZI website: My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Forms, Share Your Story; you can read the stories on the ZI website: Our Programs, Local Service and Advocacy.</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noProof/>
                            <w:color w:val="202020"/>
                            <w:kern w:val="0"/>
                            <w:lang w:eastAsia="en-GB"/>
                            <w14:ligatures w14:val="none"/>
                          </w:rPr>
                          <w:drawing>
                            <wp:anchor distT="0" distB="0" distL="0" distR="0" simplePos="0" relativeHeight="251658240" behindDoc="0" locked="0" layoutInCell="1" allowOverlap="0" wp14:anchorId="3ECD1929" wp14:editId="236742EF">
                              <wp:simplePos x="0" y="0"/>
                              <wp:positionH relativeFrom="column">
                                <wp:align>left</wp:align>
                              </wp:positionH>
                              <wp:positionV relativeFrom="line">
                                <wp:posOffset>0</wp:posOffset>
                              </wp:positionV>
                              <wp:extent cx="3175000" cy="1739900"/>
                              <wp:effectExtent l="0" t="0" r="0" b="0"/>
                              <wp:wrapSquare wrapText="bothSides"/>
                              <wp:docPr id="2108525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0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7C">
                          <w:rPr>
                            <w:rFonts w:ascii="Helvetica" w:eastAsia="Times New Roman" w:hAnsi="Helvetica" w:cs="Times New Roman"/>
                            <w:b/>
                            <w:bCs/>
                            <w:color w:val="202020"/>
                            <w:kern w:val="0"/>
                            <w:lang w:eastAsia="en-GB"/>
                            <w14:ligatures w14:val="none"/>
                          </w:rPr>
                          <w:t>Ending Child Marriage: (Goal 2: Represent Global Citizenship)</w:t>
                        </w:r>
                        <w:r w:rsidRPr="0033417C">
                          <w:rPr>
                            <w:rFonts w:ascii="Helvetica" w:eastAsia="Times New Roman" w:hAnsi="Helvetica" w:cs="Times New Roman"/>
                            <w:color w:val="202020"/>
                            <w:kern w:val="0"/>
                            <w:lang w:eastAsia="en-GB"/>
                            <w14:ligatures w14:val="none"/>
                          </w:rPr>
                          <w:br/>
                          <w:t>Read more about this important ongoing project on the ZI website</w:t>
                        </w:r>
                        <w:r w:rsidRPr="0033417C">
                          <w:rPr>
                            <w:rFonts w:ascii="Helvetica" w:eastAsia="Times New Roman" w:hAnsi="Helvetica" w:cs="Times New Roman"/>
                            <w:color w:val="202020"/>
                            <w:kern w:val="0"/>
                            <w:lang w:eastAsia="en-GB"/>
                            <w14:ligatures w14:val="none"/>
                          </w:rPr>
                          <w:br/>
                          <w:t>Zonta.org/Our Programs/International Service Projects/Ending Child Marriage.</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t>The Ending Child Marriage Toolkit has been updated. While child marriage has declined in most regions across the globe over the past decade, no region is yet on track to meet the Sustainable Development Goal target of eliminating this harmful practice by 2030. </w:t>
                        </w:r>
                        <w:hyperlink r:id="rId13" w:tgtFrame="_blank" w:history="1">
                          <w:r w:rsidRPr="0033417C">
                            <w:rPr>
                              <w:rFonts w:ascii="Helvetica" w:eastAsia="Times New Roman" w:hAnsi="Helvetica" w:cs="Times New Roman"/>
                              <w:b/>
                              <w:bCs/>
                              <w:color w:val="007C89"/>
                              <w:kern w:val="0"/>
                              <w:u w:val="single"/>
                              <w:lang w:eastAsia="en-GB"/>
                              <w14:ligatures w14:val="none"/>
                            </w:rPr>
                            <w:t>Review the updated toolkit to learn how Zonta can ensure a childhood for every girl</w:t>
                          </w:r>
                        </w:hyperlink>
                        <w:r w:rsidRPr="0033417C">
                          <w:rPr>
                            <w:rFonts w:ascii="Helvetica" w:eastAsia="Times New Roman" w:hAnsi="Helvetica" w:cs="Times New Roman"/>
                            <w:color w:val="202020"/>
                            <w:kern w:val="0"/>
                            <w:lang w:eastAsia="en-GB"/>
                            <w14:ligatures w14:val="none"/>
                          </w:rPr>
                          <w:t>.</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lastRenderedPageBreak/>
                          <w:t> </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noProof/>
                            <w:color w:val="202020"/>
                            <w:kern w:val="0"/>
                            <w:lang w:eastAsia="en-GB"/>
                            <w14:ligatures w14:val="none"/>
                          </w:rPr>
                          <w:drawing>
                            <wp:anchor distT="0" distB="0" distL="0" distR="0" simplePos="0" relativeHeight="251658240" behindDoc="0" locked="0" layoutInCell="1" allowOverlap="0" wp14:anchorId="5D4B19CD" wp14:editId="13D67BA9">
                              <wp:simplePos x="0" y="0"/>
                              <wp:positionH relativeFrom="column">
                                <wp:align>left</wp:align>
                              </wp:positionH>
                              <wp:positionV relativeFrom="line">
                                <wp:posOffset>0</wp:posOffset>
                              </wp:positionV>
                              <wp:extent cx="3175000" cy="1739900"/>
                              <wp:effectExtent l="0" t="0" r="0" b="0"/>
                              <wp:wrapSquare wrapText="bothSides"/>
                              <wp:docPr id="82662019" name="Picture 18"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2019" name="Picture 18" descr="A picture containing text, font, graphics,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7C">
                          <w:rPr>
                            <w:rFonts w:ascii="Helvetica" w:eastAsia="Times New Roman" w:hAnsi="Helvetica" w:cs="Times New Roman"/>
                            <w:b/>
                            <w:bCs/>
                            <w:color w:val="202020"/>
                            <w:kern w:val="0"/>
                            <w:lang w:eastAsia="en-GB"/>
                            <w14:ligatures w14:val="none"/>
                          </w:rPr>
                          <w:t>Great Girls Meet Great Women: (Goal 3: Develop Future Leaders)</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 xml:space="preserve">This cross-mentoring program </w:t>
                        </w:r>
                        <w:proofErr w:type="spellStart"/>
                        <w:r w:rsidRPr="0033417C">
                          <w:rPr>
                            <w:rFonts w:ascii="Helvetica" w:eastAsia="Times New Roman" w:hAnsi="Helvetica" w:cs="Times New Roman"/>
                            <w:b/>
                            <w:bCs/>
                            <w:color w:val="202020"/>
                            <w:kern w:val="0"/>
                            <w:lang w:eastAsia="en-GB"/>
                            <w14:ligatures w14:val="none"/>
                          </w:rPr>
                          <w:t>is</w:t>
                        </w:r>
                        <w:r w:rsidRPr="0033417C">
                          <w:rPr>
                            <w:rFonts w:ascii="Helvetica" w:eastAsia="Times New Roman" w:hAnsi="Helvetica" w:cs="Times New Roman"/>
                            <w:color w:val="202020"/>
                            <w:kern w:val="0"/>
                            <w:lang w:eastAsia="en-GB"/>
                            <w14:ligatures w14:val="none"/>
                          </w:rPr>
                          <w:t>designed</w:t>
                        </w:r>
                        <w:proofErr w:type="spellEnd"/>
                        <w:r w:rsidRPr="0033417C">
                          <w:rPr>
                            <w:rFonts w:ascii="Helvetica" w:eastAsia="Times New Roman" w:hAnsi="Helvetica" w:cs="Times New Roman"/>
                            <w:color w:val="202020"/>
                            <w:kern w:val="0"/>
                            <w:lang w:eastAsia="en-GB"/>
                            <w14:ligatures w14:val="none"/>
                          </w:rPr>
                          <w:t xml:space="preserve"> to help participants develop future mindset attitudes and skills, connectedness, ideas, and solutions for concrete professional and/or private challenges. As announced in the February </w:t>
                        </w:r>
                        <w:r w:rsidRPr="0033417C">
                          <w:rPr>
                            <w:rFonts w:ascii="Helvetica" w:eastAsia="Times New Roman" w:hAnsi="Helvetica" w:cs="Times New Roman"/>
                            <w:i/>
                            <w:iCs/>
                            <w:color w:val="202020"/>
                            <w:kern w:val="0"/>
                            <w:lang w:eastAsia="en-GB"/>
                            <w14:ligatures w14:val="none"/>
                          </w:rPr>
                          <w:t>Newsflash</w:t>
                        </w:r>
                        <w:r w:rsidRPr="0033417C">
                          <w:rPr>
                            <w:rFonts w:ascii="Helvetica" w:eastAsia="Times New Roman" w:hAnsi="Helvetica" w:cs="Times New Roman"/>
                            <w:color w:val="202020"/>
                            <w:kern w:val="0"/>
                            <w:lang w:eastAsia="en-GB"/>
                            <w14:ligatures w14:val="none"/>
                          </w:rPr>
                          <w:t xml:space="preserve">, the Committee sought out 100 women with diverse cultural, social, and professional backgrounds and of different generations from all six member-continents, 50 </w:t>
                        </w:r>
                        <w:proofErr w:type="spellStart"/>
                        <w:r w:rsidRPr="0033417C">
                          <w:rPr>
                            <w:rFonts w:ascii="Helvetica" w:eastAsia="Times New Roman" w:hAnsi="Helvetica" w:cs="Times New Roman"/>
                            <w:color w:val="202020"/>
                            <w:kern w:val="0"/>
                            <w:lang w:eastAsia="en-GB"/>
                            <w14:ligatures w14:val="none"/>
                          </w:rPr>
                          <w:t>Zontians</w:t>
                        </w:r>
                        <w:proofErr w:type="spellEnd"/>
                        <w:r w:rsidRPr="0033417C">
                          <w:rPr>
                            <w:rFonts w:ascii="Helvetica" w:eastAsia="Times New Roman" w:hAnsi="Helvetica" w:cs="Times New Roman"/>
                            <w:color w:val="202020"/>
                            <w:kern w:val="0"/>
                            <w:lang w:eastAsia="en-GB"/>
                            <w14:ligatures w14:val="none"/>
                          </w:rPr>
                          <w:t xml:space="preserve"> as mentors and 50 Young Professionals, Golden Z Club members and education awardees.</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t xml:space="preserve">After a very successful first year, the program will kick off its second generation in September. </w:t>
                        </w:r>
                        <w:proofErr w:type="spellStart"/>
                        <w:r w:rsidRPr="0033417C">
                          <w:rPr>
                            <w:rFonts w:ascii="Helvetica" w:eastAsia="Times New Roman" w:hAnsi="Helvetica" w:cs="Times New Roman"/>
                            <w:color w:val="202020"/>
                            <w:kern w:val="0"/>
                            <w:lang w:eastAsia="en-GB"/>
                            <w14:ligatures w14:val="none"/>
                          </w:rPr>
                          <w:t>Zontians</w:t>
                        </w:r>
                        <w:proofErr w:type="spellEnd"/>
                        <w:r w:rsidRPr="0033417C">
                          <w:rPr>
                            <w:rFonts w:ascii="Helvetica" w:eastAsia="Times New Roman" w:hAnsi="Helvetica" w:cs="Times New Roman"/>
                            <w:color w:val="202020"/>
                            <w:kern w:val="0"/>
                            <w:lang w:eastAsia="en-GB"/>
                            <w14:ligatures w14:val="none"/>
                          </w:rPr>
                          <w:t xml:space="preserve"> interested in participating as a mentor or mentee may submit their names for consideration from 1 May to 30 June.</w:t>
                        </w:r>
                        <w:r w:rsidRPr="0033417C">
                          <w:rPr>
                            <w:rFonts w:ascii="Helvetica" w:eastAsia="Times New Roman" w:hAnsi="Helvetica" w:cs="Times New Roman"/>
                            <w:color w:val="202020"/>
                            <w:kern w:val="0"/>
                            <w:lang w:eastAsia="en-GB"/>
                            <w14:ligatures w14:val="none"/>
                          </w:rPr>
                          <w:br/>
                          <w:t>Learn more and hear from the pilot generation participants by visiting</w:t>
                        </w:r>
                        <w:r w:rsidRPr="0033417C">
                          <w:rPr>
                            <w:rFonts w:ascii="Helvetica" w:eastAsia="Times New Roman" w:hAnsi="Helvetica" w:cs="Times New Roman"/>
                            <w:i/>
                            <w:iCs/>
                            <w:color w:val="202020"/>
                            <w:kern w:val="0"/>
                            <w:lang w:eastAsia="en-GB"/>
                            <w14:ligatures w14:val="none"/>
                          </w:rPr>
                          <w:t> Great Girls Meet Great Women Mentoring Program </w:t>
                        </w:r>
                        <w:r w:rsidRPr="0033417C">
                          <w:rPr>
                            <w:rFonts w:ascii="Helvetica" w:eastAsia="Times New Roman" w:hAnsi="Helvetica" w:cs="Times New Roman"/>
                            <w:color w:val="202020"/>
                            <w:kern w:val="0"/>
                            <w:lang w:eastAsia="en-GB"/>
                            <w14:ligatures w14:val="none"/>
                          </w:rPr>
                          <w:t xml:space="preserve">on the ZI website under My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Tools, Special Tools. If you have questions, please write to </w:t>
                        </w:r>
                        <w:hyperlink r:id="rId15" w:history="1">
                          <w:r w:rsidRPr="0033417C">
                            <w:rPr>
                              <w:rFonts w:ascii="Helvetica" w:eastAsia="Times New Roman" w:hAnsi="Helvetica" w:cs="Times New Roman"/>
                              <w:color w:val="007C89"/>
                              <w:kern w:val="0"/>
                              <w:u w:val="single"/>
                              <w:lang w:eastAsia="en-GB"/>
                              <w14:ligatures w14:val="none"/>
                            </w:rPr>
                            <w:t>crossmentoring.zonta@gmail.com</w:t>
                          </w:r>
                        </w:hyperlink>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Stories of Inspirational Women</w:t>
                        </w:r>
                        <w:r w:rsidRPr="0033417C">
                          <w:rPr>
                            <w:rFonts w:ascii="Helvetica" w:eastAsia="Times New Roman" w:hAnsi="Helvetica" w:cs="Times New Roman"/>
                            <w:color w:val="202020"/>
                            <w:kern w:val="0"/>
                            <w:lang w:eastAsia="en-GB"/>
                            <w14:ligatures w14:val="none"/>
                          </w:rPr>
                          <w:br/>
                          <w:t>To view the stories, visit </w:t>
                        </w:r>
                        <w:r w:rsidRPr="0033417C">
                          <w:rPr>
                            <w:rFonts w:ascii="Helvetica" w:eastAsia="Times New Roman" w:hAnsi="Helvetica" w:cs="Times New Roman"/>
                            <w:i/>
                            <w:iCs/>
                            <w:color w:val="202020"/>
                            <w:kern w:val="0"/>
                            <w:lang w:eastAsia="en-GB"/>
                            <w14:ligatures w14:val="none"/>
                          </w:rPr>
                          <w:t>Remarkable Women, Powerful Stories</w:t>
                        </w:r>
                        <w:r w:rsidRPr="0033417C">
                          <w:rPr>
                            <w:rFonts w:ascii="Helvetica" w:eastAsia="Times New Roman" w:hAnsi="Helvetica" w:cs="Times New Roman"/>
                            <w:color w:val="202020"/>
                            <w:kern w:val="0"/>
                            <w:lang w:eastAsia="en-GB"/>
                            <w14:ligatures w14:val="none"/>
                          </w:rPr>
                          <w:t xml:space="preserve"> on ZI website under My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News and Events, Remarkable Women Powerful Stories.</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r>
                        <w:proofErr w:type="spellStart"/>
                        <w:r w:rsidRPr="0033417C">
                          <w:rPr>
                            <w:rFonts w:ascii="Helvetica" w:eastAsia="Times New Roman" w:hAnsi="Helvetica" w:cs="Times New Roman"/>
                            <w:b/>
                            <w:bCs/>
                            <w:color w:val="202020"/>
                            <w:kern w:val="0"/>
                            <w:lang w:eastAsia="en-GB"/>
                            <w14:ligatures w14:val="none"/>
                          </w:rPr>
                          <w:t>Zonta</w:t>
                        </w:r>
                        <w:proofErr w:type="spellEnd"/>
                        <w:r w:rsidRPr="0033417C">
                          <w:rPr>
                            <w:rFonts w:ascii="Helvetica" w:eastAsia="Times New Roman" w:hAnsi="Helvetica" w:cs="Times New Roman"/>
                            <w:b/>
                            <w:bCs/>
                            <w:color w:val="202020"/>
                            <w:kern w:val="0"/>
                            <w:lang w:eastAsia="en-GB"/>
                            <w14:ligatures w14:val="none"/>
                          </w:rPr>
                          <w:t xml:space="preserve"> Spirit (Goal 4: Celebrate Ourselves)</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noProof/>
                            <w:color w:val="202020"/>
                            <w:kern w:val="0"/>
                            <w:lang w:eastAsia="en-GB"/>
                            <w14:ligatures w14:val="none"/>
                          </w:rPr>
                          <w:drawing>
                            <wp:anchor distT="0" distB="0" distL="0" distR="0" simplePos="0" relativeHeight="251658240" behindDoc="0" locked="0" layoutInCell="1" allowOverlap="0" wp14:anchorId="2529BA7F" wp14:editId="1E6450C1">
                              <wp:simplePos x="0" y="0"/>
                              <wp:positionH relativeFrom="column">
                                <wp:align>left</wp:align>
                              </wp:positionH>
                              <wp:positionV relativeFrom="line">
                                <wp:posOffset>0</wp:posOffset>
                              </wp:positionV>
                              <wp:extent cx="3810000" cy="1333500"/>
                              <wp:effectExtent l="0" t="0" r="0" b="0"/>
                              <wp:wrapSquare wrapText="bothSides"/>
                              <wp:docPr id="1701917705" name="Picture 17" descr="A picture containing font, graphics, logo,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17705" name="Picture 17" descr="A picture containing font, graphics, logo, desig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7C">
                          <w:rPr>
                            <w:rFonts w:ascii="Helvetica" w:eastAsia="Times New Roman" w:hAnsi="Helvetica" w:cs="Times New Roman"/>
                            <w:color w:val="202020"/>
                            <w:kern w:val="0"/>
                            <w:lang w:eastAsia="en-GB"/>
                            <w14:ligatures w14:val="none"/>
                          </w:rPr>
                          <w:t xml:space="preserve">The group is pleased to announce the development of our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Spirit web page, which can be accessed at the link below.  On this page you will see a range of short videos discussing the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Spirit and providing an activity for districts, </w:t>
                        </w:r>
                        <w:proofErr w:type="gramStart"/>
                        <w:r w:rsidRPr="0033417C">
                          <w:rPr>
                            <w:rFonts w:ascii="Helvetica" w:eastAsia="Times New Roman" w:hAnsi="Helvetica" w:cs="Times New Roman"/>
                            <w:color w:val="202020"/>
                            <w:kern w:val="0"/>
                            <w:lang w:eastAsia="en-GB"/>
                            <w14:ligatures w14:val="none"/>
                          </w:rPr>
                          <w:t>areas</w:t>
                        </w:r>
                        <w:proofErr w:type="gramEnd"/>
                        <w:r w:rsidRPr="0033417C">
                          <w:rPr>
                            <w:rFonts w:ascii="Helvetica" w:eastAsia="Times New Roman" w:hAnsi="Helvetica" w:cs="Times New Roman"/>
                            <w:color w:val="202020"/>
                            <w:kern w:val="0"/>
                            <w:lang w:eastAsia="en-GB"/>
                            <w14:ligatures w14:val="none"/>
                          </w:rPr>
                          <w:t xml:space="preserve"> and clubs to use to discuss the meaning of the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Spirit. You can also see the virtual backgrounds and </w:t>
                        </w:r>
                        <w:r w:rsidRPr="0033417C">
                          <w:rPr>
                            <w:rFonts w:ascii="Helvetica" w:eastAsia="Times New Roman" w:hAnsi="Helvetica" w:cs="Times New Roman"/>
                            <w:color w:val="202020"/>
                            <w:kern w:val="0"/>
                            <w:lang w:eastAsia="en-GB"/>
                            <w14:ligatures w14:val="none"/>
                          </w:rPr>
                          <w:lastRenderedPageBreak/>
                          <w:t xml:space="preserve">the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Spirit both of which you are welcome to use.  There is a link on the page that takes you to PR to download these. It is important to log in to My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to access this webpage in Tools. </w:t>
                        </w:r>
                        <w:r w:rsidRPr="0033417C">
                          <w:rPr>
                            <w:rFonts w:ascii="Helvetica" w:eastAsia="Times New Roman" w:hAnsi="Helvetica" w:cs="Times New Roman"/>
                            <w:color w:val="202020"/>
                            <w:kern w:val="0"/>
                            <w:lang w:eastAsia="en-GB"/>
                            <w14:ligatures w14:val="none"/>
                          </w:rPr>
                          <w:br/>
                        </w:r>
                        <w:hyperlink r:id="rId17" w:tgtFrame="_blank" w:history="1">
                          <w:r w:rsidRPr="0033417C">
                            <w:rPr>
                              <w:rFonts w:ascii="Helvetica" w:eastAsia="Times New Roman" w:hAnsi="Helvetica" w:cs="Times New Roman"/>
                              <w:color w:val="007C89"/>
                              <w:kern w:val="0"/>
                              <w:u w:val="single"/>
                              <w:lang w:eastAsia="en-GB"/>
                              <w14:ligatures w14:val="none"/>
                            </w:rPr>
                            <w:t>https://www.zonta.org/Web/My_Zonta/Tools/Zonta_Spirit.aspx</w:t>
                          </w:r>
                        </w:hyperlink>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t xml:space="preserve">Yours in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sz w:val="21"/>
                            <w:szCs w:val="21"/>
                            <w:lang w:eastAsia="en-GB"/>
                            <w14:ligatures w14:val="none"/>
                          </w:rPr>
                          <w:t>Kay Stewart</w:t>
                        </w:r>
                        <w:r w:rsidRPr="0033417C">
                          <w:rPr>
                            <w:rFonts w:ascii="Helvetica" w:eastAsia="Times New Roman" w:hAnsi="Helvetica" w:cs="Times New Roman"/>
                            <w:b/>
                            <w:bCs/>
                            <w:color w:val="202020"/>
                            <w:kern w:val="0"/>
                            <w:lang w:eastAsia="en-GB"/>
                            <w14:ligatures w14:val="none"/>
                          </w:rPr>
                          <w:br/>
                        </w:r>
                        <w:r w:rsidRPr="0033417C">
                          <w:rPr>
                            <w:rFonts w:ascii="Helvetica" w:eastAsia="Times New Roman" w:hAnsi="Helvetica" w:cs="Times New Roman"/>
                            <w:b/>
                            <w:bCs/>
                            <w:color w:val="202020"/>
                            <w:kern w:val="0"/>
                            <w:sz w:val="21"/>
                            <w:szCs w:val="21"/>
                            <w:lang w:eastAsia="en-GB"/>
                            <w14:ligatures w14:val="none"/>
                          </w:rPr>
                          <w:t>ZI District 23 Governor 2022-24</w:t>
                        </w:r>
                      </w:p>
                    </w:tc>
                  </w:tr>
                </w:tbl>
                <w:p w14:paraId="4F4A893E"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3CB5149C"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54653C6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097D5D32" w14:textId="77777777">
                    <w:tc>
                      <w:tcPr>
                        <w:tcW w:w="0" w:type="auto"/>
                        <w:tcMar>
                          <w:top w:w="135" w:type="dxa"/>
                          <w:left w:w="270" w:type="dxa"/>
                          <w:bottom w:w="135" w:type="dxa"/>
                          <w:right w:w="270" w:type="dxa"/>
                        </w:tcMar>
                        <w:vAlign w:val="center"/>
                        <w:hideMark/>
                      </w:tcPr>
                      <w:tbl>
                        <w:tblPr>
                          <w:tblW w:w="5000" w:type="pct"/>
                          <w:shd w:val="clear" w:color="auto" w:fill="E0629A"/>
                          <w:tblCellMar>
                            <w:top w:w="15" w:type="dxa"/>
                            <w:left w:w="15" w:type="dxa"/>
                            <w:bottom w:w="15" w:type="dxa"/>
                            <w:right w:w="15" w:type="dxa"/>
                          </w:tblCellMar>
                          <w:tblLook w:val="04A0" w:firstRow="1" w:lastRow="0" w:firstColumn="1" w:lastColumn="0" w:noHBand="0" w:noVBand="1"/>
                        </w:tblPr>
                        <w:tblGrid>
                          <w:gridCol w:w="8480"/>
                        </w:tblGrid>
                        <w:tr w:rsidR="0033417C" w:rsidRPr="0033417C" w14:paraId="1EC7AE67" w14:textId="77777777">
                          <w:tc>
                            <w:tcPr>
                              <w:tcW w:w="0" w:type="auto"/>
                              <w:shd w:val="clear" w:color="auto" w:fill="E0629A"/>
                              <w:tcMar>
                                <w:top w:w="270" w:type="dxa"/>
                                <w:left w:w="270" w:type="dxa"/>
                                <w:bottom w:w="270" w:type="dxa"/>
                                <w:right w:w="270" w:type="dxa"/>
                              </w:tcMar>
                              <w:hideMark/>
                            </w:tcPr>
                            <w:p w14:paraId="09E484CF" w14:textId="77777777" w:rsidR="0033417C" w:rsidRPr="0033417C" w:rsidRDefault="0033417C" w:rsidP="0033417C">
                              <w:pPr>
                                <w:spacing w:line="315" w:lineRule="atLeast"/>
                                <w:jc w:val="center"/>
                                <w:rPr>
                                  <w:rFonts w:ascii="Helvetica" w:eastAsia="Times New Roman" w:hAnsi="Helvetica" w:cs="Times New Roman"/>
                                  <w:color w:val="F2F2F2"/>
                                  <w:kern w:val="0"/>
                                  <w:sz w:val="21"/>
                                  <w:szCs w:val="21"/>
                                  <w:lang w:eastAsia="en-GB"/>
                                  <w14:ligatures w14:val="none"/>
                                </w:rPr>
                              </w:pPr>
                              <w:r w:rsidRPr="0033417C">
                                <w:rPr>
                                  <w:rFonts w:ascii="Helvetica" w:eastAsia="Times New Roman" w:hAnsi="Helvetica" w:cs="Times New Roman"/>
                                  <w:b/>
                                  <w:bCs/>
                                  <w:color w:val="F2F2F2"/>
                                  <w:kern w:val="0"/>
                                  <w:sz w:val="27"/>
                                  <w:szCs w:val="27"/>
                                  <w:lang w:eastAsia="en-GB"/>
                                  <w14:ligatures w14:val="none"/>
                                </w:rPr>
                                <w:t> Leadership In District 23 and Club officer training</w:t>
                              </w:r>
                            </w:p>
                          </w:tc>
                        </w:tr>
                      </w:tbl>
                      <w:p w14:paraId="6D7A578B"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296CF7A5"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4ACBE003"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68816BE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35236D80" w14:textId="77777777">
                    <w:tc>
                      <w:tcPr>
                        <w:tcW w:w="0" w:type="auto"/>
                        <w:tcMar>
                          <w:top w:w="0" w:type="dxa"/>
                          <w:left w:w="270" w:type="dxa"/>
                          <w:bottom w:w="135" w:type="dxa"/>
                          <w:right w:w="270" w:type="dxa"/>
                        </w:tcMar>
                        <w:hideMark/>
                      </w:tcPr>
                      <w:p w14:paraId="0A5DB8B2" w14:textId="77777777"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800000"/>
                            <w:kern w:val="0"/>
                            <w:sz w:val="21"/>
                            <w:szCs w:val="21"/>
                            <w:lang w:eastAsia="en-GB"/>
                            <w14:ligatures w14:val="none"/>
                          </w:rPr>
                          <w:t>Step up for Leadership in District 23</w:t>
                        </w:r>
                        <w:r w:rsidRPr="0033417C">
                          <w:rPr>
                            <w:rFonts w:ascii="Helvetica" w:eastAsia="Times New Roman" w:hAnsi="Helvetica" w:cs="Times New Roman"/>
                            <w:color w:val="202020"/>
                            <w:kern w:val="0"/>
                            <w:lang w:eastAsia="en-GB"/>
                            <w14:ligatures w14:val="none"/>
                          </w:rPr>
                          <w:br/>
                          <w:t xml:space="preserve">Leadership is one of the many opportunities your membership of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International provides.</w:t>
                        </w:r>
                        <w:r w:rsidRPr="0033417C">
                          <w:rPr>
                            <w:rFonts w:ascii="Helvetica" w:eastAsia="Times New Roman" w:hAnsi="Helvetica" w:cs="Times New Roman"/>
                            <w:color w:val="202020"/>
                            <w:kern w:val="0"/>
                            <w:lang w:eastAsia="en-GB"/>
                            <w14:ligatures w14:val="none"/>
                          </w:rPr>
                          <w:br/>
                          <w:t xml:space="preserve">Over the years I have seen many nervous and unsure young women reluctantly take on a leadership role, and to their surprise, flourish.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provides a very supportive environment in which to develop or showcase your leadership skills and style. There is no set style for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leadership.  Everyone brings their personality and experience to the role, creating an energetic and evolving future for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Please do not think you need to know all about how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works to take on such roles as there is so much information and support available.</w:t>
                        </w:r>
                        <w:r w:rsidRPr="0033417C">
                          <w:rPr>
                            <w:rFonts w:ascii="Helvetica" w:eastAsia="Times New Roman" w:hAnsi="Helvetica" w:cs="Times New Roman"/>
                            <w:color w:val="202020"/>
                            <w:kern w:val="0"/>
                            <w:lang w:eastAsia="en-GB"/>
                            <w14:ligatures w14:val="none"/>
                          </w:rPr>
                          <w:br/>
                          <w:t>Many women wait to be tapped on the shoulder, but if you feel you would like to take on leadership at a District level, then please do nominate.</w:t>
                        </w:r>
                        <w:r w:rsidRPr="0033417C">
                          <w:rPr>
                            <w:rFonts w:ascii="Helvetica" w:eastAsia="Times New Roman" w:hAnsi="Helvetica" w:cs="Times New Roman"/>
                            <w:color w:val="202020"/>
                            <w:kern w:val="0"/>
                            <w:lang w:eastAsia="en-GB"/>
                            <w14:ligatures w14:val="none"/>
                          </w:rPr>
                          <w:br/>
                          <w:t xml:space="preserve">The District Nominating Committee are seeking leaders for the next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International biennium 2024 2026. </w:t>
                        </w:r>
                        <w:r w:rsidRPr="0033417C">
                          <w:rPr>
                            <w:rFonts w:ascii="Helvetica" w:eastAsia="Times New Roman" w:hAnsi="Helvetica" w:cs="Times New Roman"/>
                            <w:b/>
                            <w:bCs/>
                            <w:color w:val="202020"/>
                            <w:kern w:val="0"/>
                            <w:lang w:eastAsia="en-GB"/>
                            <w14:ligatures w14:val="none"/>
                          </w:rPr>
                          <w:t>The positions are:</w:t>
                        </w:r>
                      </w:p>
                      <w:p w14:paraId="488343D4" w14:textId="77777777" w:rsidR="0033417C" w:rsidRPr="0033417C" w:rsidRDefault="0033417C" w:rsidP="0033417C">
                        <w:pPr>
                          <w:numPr>
                            <w:ilvl w:val="0"/>
                            <w:numId w:val="4"/>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202020"/>
                            <w:kern w:val="0"/>
                            <w:lang w:eastAsia="en-GB"/>
                            <w14:ligatures w14:val="none"/>
                          </w:rPr>
                          <w:t>Governor</w:t>
                        </w:r>
                      </w:p>
                      <w:p w14:paraId="6ECDFA93" w14:textId="77777777" w:rsidR="0033417C" w:rsidRPr="0033417C" w:rsidRDefault="0033417C" w:rsidP="0033417C">
                        <w:pPr>
                          <w:numPr>
                            <w:ilvl w:val="0"/>
                            <w:numId w:val="4"/>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202020"/>
                            <w:kern w:val="0"/>
                            <w:lang w:eastAsia="en-GB"/>
                            <w14:ligatures w14:val="none"/>
                          </w:rPr>
                          <w:t>Lt Governor</w:t>
                        </w:r>
                      </w:p>
                      <w:p w14:paraId="6F12BC15" w14:textId="77777777" w:rsidR="0033417C" w:rsidRPr="0033417C" w:rsidRDefault="0033417C" w:rsidP="0033417C">
                        <w:pPr>
                          <w:numPr>
                            <w:ilvl w:val="0"/>
                            <w:numId w:val="4"/>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202020"/>
                            <w:kern w:val="0"/>
                            <w:lang w:eastAsia="en-GB"/>
                            <w14:ligatures w14:val="none"/>
                          </w:rPr>
                          <w:t>Treasurer</w:t>
                        </w:r>
                      </w:p>
                      <w:p w14:paraId="3CC65403" w14:textId="77777777" w:rsidR="0033417C" w:rsidRPr="0033417C" w:rsidRDefault="0033417C" w:rsidP="0033417C">
                        <w:pPr>
                          <w:numPr>
                            <w:ilvl w:val="0"/>
                            <w:numId w:val="4"/>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202020"/>
                            <w:kern w:val="0"/>
                            <w:lang w:eastAsia="en-GB"/>
                            <w14:ligatures w14:val="none"/>
                          </w:rPr>
                          <w:t xml:space="preserve">Area Directors for Areas 1, 2, 3, </w:t>
                        </w:r>
                        <w:proofErr w:type="gramStart"/>
                        <w:r w:rsidRPr="0033417C">
                          <w:rPr>
                            <w:rFonts w:ascii="Helvetica" w:eastAsia="Times New Roman" w:hAnsi="Helvetica" w:cs="Times New Roman"/>
                            <w:b/>
                            <w:bCs/>
                            <w:color w:val="202020"/>
                            <w:kern w:val="0"/>
                            <w:lang w:eastAsia="en-GB"/>
                            <w14:ligatures w14:val="none"/>
                          </w:rPr>
                          <w:t>4  &amp;</w:t>
                        </w:r>
                        <w:proofErr w:type="gramEnd"/>
                        <w:r w:rsidRPr="0033417C">
                          <w:rPr>
                            <w:rFonts w:ascii="Helvetica" w:eastAsia="Times New Roman" w:hAnsi="Helvetica" w:cs="Times New Roman"/>
                            <w:b/>
                            <w:bCs/>
                            <w:color w:val="202020"/>
                            <w:kern w:val="0"/>
                            <w:lang w:eastAsia="en-GB"/>
                            <w14:ligatures w14:val="none"/>
                          </w:rPr>
                          <w:t xml:space="preserve"> 5 and a Vice Area Director for Area 2.</w:t>
                        </w:r>
                      </w:p>
                      <w:p w14:paraId="1F91BD9A" w14:textId="77777777"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202020"/>
                            <w:kern w:val="0"/>
                            <w:lang w:eastAsia="en-GB"/>
                            <w14:ligatures w14:val="none"/>
                          </w:rPr>
                          <w:t>We also need a minimum of five nominations for District 23 Nominating Committee.</w:t>
                        </w:r>
                        <w:r w:rsidRPr="0033417C">
                          <w:rPr>
                            <w:rFonts w:ascii="Helvetica" w:eastAsia="Times New Roman" w:hAnsi="Helvetica" w:cs="Times New Roman"/>
                            <w:color w:val="202020"/>
                            <w:kern w:val="0"/>
                            <w:lang w:eastAsia="en-GB"/>
                            <w14:ligatures w14:val="none"/>
                          </w:rPr>
                          <w:br/>
                          <w:t xml:space="preserve">Being a member of the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International District 23 Board is a wonderful </w:t>
                        </w:r>
                        <w:r w:rsidRPr="0033417C">
                          <w:rPr>
                            <w:rFonts w:ascii="Helvetica" w:eastAsia="Times New Roman" w:hAnsi="Helvetica" w:cs="Times New Roman"/>
                            <w:color w:val="202020"/>
                            <w:kern w:val="0"/>
                            <w:lang w:eastAsia="en-GB"/>
                            <w14:ligatures w14:val="none"/>
                          </w:rPr>
                          <w:lastRenderedPageBreak/>
                          <w:t>experience and I recommend that you speak with current or past Board members.  They will tell you how interesting and rewarding the experience is.</w:t>
                        </w:r>
                        <w:r w:rsidRPr="0033417C">
                          <w:rPr>
                            <w:rFonts w:ascii="Helvetica" w:eastAsia="Times New Roman" w:hAnsi="Helvetica" w:cs="Times New Roman"/>
                            <w:color w:val="202020"/>
                            <w:kern w:val="0"/>
                            <w:lang w:eastAsia="en-GB"/>
                            <w14:ligatures w14:val="none"/>
                          </w:rPr>
                          <w:br/>
                          <w:t>The District 23 Nomination form is on the D23 website along with other documents to explain the roles.  </w:t>
                        </w:r>
                        <w:hyperlink r:id="rId18" w:history="1">
                          <w:r w:rsidRPr="0033417C">
                            <w:rPr>
                              <w:rFonts w:ascii="Helvetica" w:eastAsia="Times New Roman" w:hAnsi="Helvetica" w:cs="Times New Roman"/>
                              <w:color w:val="007C89"/>
                              <w:kern w:val="0"/>
                              <w:u w:val="single"/>
                              <w:lang w:eastAsia="en-GB"/>
                              <w14:ligatures w14:val="none"/>
                            </w:rPr>
                            <w:t>www.zontadistrict23.org.au</w:t>
                          </w:r>
                        </w:hyperlink>
                        <w:r w:rsidRPr="0033417C">
                          <w:rPr>
                            <w:rFonts w:ascii="Helvetica" w:eastAsia="Times New Roman" w:hAnsi="Helvetica" w:cs="Times New Roman"/>
                            <w:color w:val="202020"/>
                            <w:kern w:val="0"/>
                            <w:lang w:eastAsia="en-GB"/>
                            <w14:ligatures w14:val="none"/>
                          </w:rPr>
                          <w:br/>
                          <w:t>Give a member of the Nominating Committee a call or email if you have any questions.</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Sandra Burns, </w:t>
                        </w:r>
                        <w:r w:rsidRPr="0033417C">
                          <w:rPr>
                            <w:rFonts w:ascii="Helvetica" w:eastAsia="Times New Roman" w:hAnsi="Helvetica" w:cs="Times New Roman"/>
                            <w:color w:val="202020"/>
                            <w:kern w:val="0"/>
                            <w:lang w:eastAsia="en-GB"/>
                            <w14:ligatures w14:val="none"/>
                          </w:rPr>
                          <w:t>Chair - Nominating Committee</w:t>
                        </w:r>
                        <w:r w:rsidRPr="0033417C">
                          <w:rPr>
                            <w:rFonts w:ascii="Helvetica" w:eastAsia="Times New Roman" w:hAnsi="Helvetica" w:cs="Times New Roman"/>
                            <w:b/>
                            <w:bCs/>
                            <w:color w:val="202020"/>
                            <w:kern w:val="0"/>
                            <w:lang w:eastAsia="en-GB"/>
                            <w14:ligatures w14:val="none"/>
                          </w:rPr>
                          <w:t>  M 0417 394 824  </w:t>
                        </w:r>
                        <w:r w:rsidRPr="0033417C">
                          <w:rPr>
                            <w:rFonts w:ascii="Helvetica" w:eastAsia="Times New Roman" w:hAnsi="Helvetica" w:cs="Times New Roman"/>
                            <w:color w:val="202020"/>
                            <w:kern w:val="0"/>
                            <w:lang w:eastAsia="en-GB"/>
                            <w14:ligatures w14:val="none"/>
                          </w:rPr>
                          <w:t>Email: sandraburnszonta@gmail.com</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Di Hillman, </w:t>
                        </w:r>
                        <w:r w:rsidRPr="0033417C">
                          <w:rPr>
                            <w:rFonts w:ascii="Helvetica" w:eastAsia="Times New Roman" w:hAnsi="Helvetica" w:cs="Times New Roman"/>
                            <w:color w:val="202020"/>
                            <w:kern w:val="0"/>
                            <w:lang w:eastAsia="en-GB"/>
                            <w14:ligatures w14:val="none"/>
                          </w:rPr>
                          <w:t>Nominating Committee</w:t>
                        </w:r>
                        <w:r w:rsidRPr="0033417C">
                          <w:rPr>
                            <w:rFonts w:ascii="Helvetica" w:eastAsia="Times New Roman" w:hAnsi="Helvetica" w:cs="Times New Roman"/>
                            <w:b/>
                            <w:bCs/>
                            <w:color w:val="202020"/>
                            <w:kern w:val="0"/>
                            <w:lang w:eastAsia="en-GB"/>
                            <w14:ligatures w14:val="none"/>
                          </w:rPr>
                          <w:t> M 0409 437 253  </w:t>
                        </w:r>
                        <w:r w:rsidRPr="0033417C">
                          <w:rPr>
                            <w:rFonts w:ascii="Helvetica" w:eastAsia="Times New Roman" w:hAnsi="Helvetica" w:cs="Times New Roman"/>
                            <w:color w:val="202020"/>
                            <w:kern w:val="0"/>
                            <w:lang w:eastAsia="en-GB"/>
                            <w14:ligatures w14:val="none"/>
                          </w:rPr>
                          <w:t>Email:   dizonta4@gmail.com</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 xml:space="preserve">Erica </w:t>
                        </w:r>
                        <w:proofErr w:type="spellStart"/>
                        <w:r w:rsidRPr="0033417C">
                          <w:rPr>
                            <w:rFonts w:ascii="Helvetica" w:eastAsia="Times New Roman" w:hAnsi="Helvetica" w:cs="Times New Roman"/>
                            <w:b/>
                            <w:bCs/>
                            <w:color w:val="202020"/>
                            <w:kern w:val="0"/>
                            <w:lang w:eastAsia="en-GB"/>
                            <w14:ligatures w14:val="none"/>
                          </w:rPr>
                          <w:t>Majba</w:t>
                        </w:r>
                        <w:proofErr w:type="spellEnd"/>
                        <w:r w:rsidRPr="0033417C">
                          <w:rPr>
                            <w:rFonts w:ascii="Helvetica" w:eastAsia="Times New Roman" w:hAnsi="Helvetica" w:cs="Times New Roman"/>
                            <w:b/>
                            <w:bCs/>
                            <w:color w:val="202020"/>
                            <w:kern w:val="0"/>
                            <w:lang w:eastAsia="en-GB"/>
                            <w14:ligatures w14:val="none"/>
                          </w:rPr>
                          <w:t>, </w:t>
                        </w:r>
                        <w:r w:rsidRPr="0033417C">
                          <w:rPr>
                            <w:rFonts w:ascii="Helvetica" w:eastAsia="Times New Roman" w:hAnsi="Helvetica" w:cs="Times New Roman"/>
                            <w:color w:val="202020"/>
                            <w:kern w:val="0"/>
                            <w:lang w:eastAsia="en-GB"/>
                            <w14:ligatures w14:val="none"/>
                          </w:rPr>
                          <w:t>Nominating Committee</w:t>
                        </w:r>
                        <w:r w:rsidRPr="0033417C">
                          <w:rPr>
                            <w:rFonts w:ascii="Helvetica" w:eastAsia="Times New Roman" w:hAnsi="Helvetica" w:cs="Times New Roman"/>
                            <w:b/>
                            <w:bCs/>
                            <w:color w:val="202020"/>
                            <w:kern w:val="0"/>
                            <w:lang w:eastAsia="en-GB"/>
                            <w14:ligatures w14:val="none"/>
                          </w:rPr>
                          <w:t> M 0411 874 881  </w:t>
                        </w:r>
                        <w:r w:rsidRPr="0033417C">
                          <w:rPr>
                            <w:rFonts w:ascii="Helvetica" w:eastAsia="Times New Roman" w:hAnsi="Helvetica" w:cs="Times New Roman"/>
                            <w:color w:val="202020"/>
                            <w:kern w:val="0"/>
                            <w:lang w:eastAsia="en-GB"/>
                            <w14:ligatures w14:val="none"/>
                          </w:rPr>
                          <w:t>Email:  ericamajba@gmail.com</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i/>
                            <w:iCs/>
                            <w:color w:val="202020"/>
                            <w:kern w:val="0"/>
                            <w:lang w:eastAsia="en-GB"/>
                            <w14:ligatures w14:val="none"/>
                          </w:rPr>
                          <w:t>Closing date for nominations   15</w:t>
                        </w:r>
                        <w:r w:rsidRPr="0033417C">
                          <w:rPr>
                            <w:rFonts w:ascii="Helvetica" w:eastAsia="Times New Roman" w:hAnsi="Helvetica" w:cs="Times New Roman"/>
                            <w:b/>
                            <w:bCs/>
                            <w:i/>
                            <w:iCs/>
                            <w:color w:val="202020"/>
                            <w:kern w:val="0"/>
                            <w:vertAlign w:val="superscript"/>
                            <w:lang w:eastAsia="en-GB"/>
                            <w14:ligatures w14:val="none"/>
                          </w:rPr>
                          <w:t>th</w:t>
                        </w:r>
                        <w:r w:rsidRPr="0033417C">
                          <w:rPr>
                            <w:rFonts w:ascii="Helvetica" w:eastAsia="Times New Roman" w:hAnsi="Helvetica" w:cs="Times New Roman"/>
                            <w:b/>
                            <w:bCs/>
                            <w:i/>
                            <w:iCs/>
                            <w:color w:val="202020"/>
                            <w:kern w:val="0"/>
                            <w:lang w:eastAsia="en-GB"/>
                            <w14:ligatures w14:val="none"/>
                          </w:rPr>
                          <w:t> June 2023.</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Sandra Burns</w:t>
                        </w:r>
                        <w:r w:rsidRPr="0033417C">
                          <w:rPr>
                            <w:rFonts w:ascii="Helvetica" w:eastAsia="Times New Roman" w:hAnsi="Helvetica" w:cs="Times New Roman"/>
                            <w:b/>
                            <w:bCs/>
                            <w:color w:val="202020"/>
                            <w:kern w:val="0"/>
                            <w:lang w:eastAsia="en-GB"/>
                            <w14:ligatures w14:val="none"/>
                          </w:rPr>
                          <w:br/>
                          <w:t>Chair, Nominating Committee</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800000"/>
                            <w:kern w:val="0"/>
                            <w:sz w:val="21"/>
                            <w:szCs w:val="21"/>
                            <w:lang w:eastAsia="en-GB"/>
                            <w14:ligatures w14:val="none"/>
                          </w:rPr>
                          <w:t>District 23 Club Officer training</w:t>
                        </w:r>
                        <w:r w:rsidRPr="0033417C">
                          <w:rPr>
                            <w:rFonts w:ascii="Helvetica" w:eastAsia="Times New Roman" w:hAnsi="Helvetica" w:cs="Times New Roman"/>
                            <w:color w:val="202020"/>
                            <w:kern w:val="0"/>
                            <w:lang w:eastAsia="en-GB"/>
                            <w14:ligatures w14:val="none"/>
                          </w:rPr>
                          <w:br/>
                        </w:r>
                        <w:proofErr w:type="spellStart"/>
                        <w:r w:rsidRPr="0033417C">
                          <w:rPr>
                            <w:rFonts w:ascii="Helvetica" w:eastAsia="Times New Roman" w:hAnsi="Helvetica" w:cs="Times New Roman"/>
                            <w:color w:val="202020"/>
                            <w:kern w:val="0"/>
                            <w:lang w:eastAsia="en-GB"/>
                            <w14:ligatures w14:val="none"/>
                          </w:rPr>
                          <w:t>Training</w:t>
                        </w:r>
                        <w:proofErr w:type="spellEnd"/>
                        <w:r w:rsidRPr="0033417C">
                          <w:rPr>
                            <w:rFonts w:ascii="Helvetica" w:eastAsia="Times New Roman" w:hAnsi="Helvetica" w:cs="Times New Roman"/>
                            <w:color w:val="202020"/>
                            <w:kern w:val="0"/>
                            <w:lang w:eastAsia="en-GB"/>
                            <w14:ligatures w14:val="none"/>
                          </w:rPr>
                          <w:t xml:space="preserve"> will be held via zoom on Saturday 20</w:t>
                        </w:r>
                        <w:r w:rsidRPr="0033417C">
                          <w:rPr>
                            <w:rFonts w:ascii="Helvetica" w:eastAsia="Times New Roman" w:hAnsi="Helvetica" w:cs="Times New Roman"/>
                            <w:color w:val="202020"/>
                            <w:kern w:val="0"/>
                            <w:vertAlign w:val="superscript"/>
                            <w:lang w:eastAsia="en-GB"/>
                            <w14:ligatures w14:val="none"/>
                          </w:rPr>
                          <w:t>th</w:t>
                        </w:r>
                        <w:r w:rsidRPr="0033417C">
                          <w:rPr>
                            <w:rFonts w:ascii="Helvetica" w:eastAsia="Times New Roman" w:hAnsi="Helvetica" w:cs="Times New Roman"/>
                            <w:color w:val="202020"/>
                            <w:kern w:val="0"/>
                            <w:lang w:eastAsia="en-GB"/>
                            <w14:ligatures w14:val="none"/>
                          </w:rPr>
                          <w:t> May 2023.  Clubs have received the information flyer – any member wishing to attend, please contact the presenter directly for the link.</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President:   Area 5 Director, Wendy Quinn  </w:t>
                        </w:r>
                        <w:r w:rsidRPr="0033417C">
                          <w:rPr>
                            <w:rFonts w:ascii="Helvetica" w:eastAsia="Times New Roman" w:hAnsi="Helvetica" w:cs="Times New Roman"/>
                            <w:color w:val="202020"/>
                            <w:kern w:val="0"/>
                            <w:lang w:eastAsia="en-GB"/>
                            <w14:ligatures w14:val="none"/>
                          </w:rPr>
                          <w:br/>
                          <w:t>Email:   </w:t>
                        </w:r>
                        <w:hyperlink r:id="rId19" w:history="1">
                          <w:r w:rsidRPr="0033417C">
                            <w:rPr>
                              <w:rFonts w:ascii="Helvetica" w:eastAsia="Times New Roman" w:hAnsi="Helvetica" w:cs="Times New Roman"/>
                              <w:color w:val="007C89"/>
                              <w:kern w:val="0"/>
                              <w:u w:val="single"/>
                              <w:lang w:eastAsia="en-GB"/>
                              <w14:ligatures w14:val="none"/>
                            </w:rPr>
                            <w:t>wendyjquinn54@gmail.com</w:t>
                          </w:r>
                        </w:hyperlink>
                        <w:r w:rsidRPr="0033417C">
                          <w:rPr>
                            <w:rFonts w:ascii="Helvetica" w:eastAsia="Times New Roman" w:hAnsi="Helvetica" w:cs="Times New Roman"/>
                            <w:color w:val="202020"/>
                            <w:kern w:val="0"/>
                            <w:lang w:eastAsia="en-GB"/>
                            <w14:ligatures w14:val="none"/>
                          </w:rPr>
                          <w:t> </w:t>
                        </w:r>
                        <w:r w:rsidRPr="0033417C">
                          <w:rPr>
                            <w:rFonts w:ascii="Helvetica" w:eastAsia="Times New Roman" w:hAnsi="Helvetica" w:cs="Times New Roman"/>
                            <w:color w:val="202020"/>
                            <w:kern w:val="0"/>
                            <w:lang w:eastAsia="en-GB"/>
                            <w14:ligatures w14:val="none"/>
                          </w:rPr>
                          <w:br/>
                          <w:t>9am WA, 11.30pm SA, 11am VIC      </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Treasurer: District Treasurer, Chris Frick</w:t>
                        </w:r>
                        <w:r w:rsidRPr="0033417C">
                          <w:rPr>
                            <w:rFonts w:ascii="Helvetica" w:eastAsia="Times New Roman" w:hAnsi="Helvetica" w:cs="Times New Roman"/>
                            <w:color w:val="202020"/>
                            <w:kern w:val="0"/>
                            <w:lang w:eastAsia="en-GB"/>
                            <w14:ligatures w14:val="none"/>
                          </w:rPr>
                          <w:br/>
                          <w:t>Email:  </w:t>
                        </w:r>
                        <w:hyperlink r:id="rId20" w:history="1">
                          <w:r w:rsidRPr="0033417C">
                            <w:rPr>
                              <w:rFonts w:ascii="Helvetica" w:eastAsia="Times New Roman" w:hAnsi="Helvetica" w:cs="Times New Roman"/>
                              <w:color w:val="007C89"/>
                              <w:kern w:val="0"/>
                              <w:u w:val="single"/>
                              <w:lang w:eastAsia="en-GB"/>
                              <w14:ligatures w14:val="none"/>
                            </w:rPr>
                            <w:t>chris.frick1950@gmail.com</w:t>
                          </w:r>
                        </w:hyperlink>
                        <w:r w:rsidRPr="0033417C">
                          <w:rPr>
                            <w:rFonts w:ascii="Helvetica" w:eastAsia="Times New Roman" w:hAnsi="Helvetica" w:cs="Times New Roman"/>
                            <w:color w:val="202020"/>
                            <w:kern w:val="0"/>
                            <w:lang w:eastAsia="en-GB"/>
                            <w14:ligatures w14:val="none"/>
                          </w:rPr>
                          <w:br/>
                          <w:t>11am WA, 12.30pm SA, 1pm VIC</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Secretary: Area 4 Director, Chris Denmead</w:t>
                        </w:r>
                        <w:r w:rsidRPr="0033417C">
                          <w:rPr>
                            <w:rFonts w:ascii="Helvetica" w:eastAsia="Times New Roman" w:hAnsi="Helvetica" w:cs="Times New Roman"/>
                            <w:color w:val="202020"/>
                            <w:kern w:val="0"/>
                            <w:lang w:eastAsia="en-GB"/>
                            <w14:ligatures w14:val="none"/>
                          </w:rPr>
                          <w:br/>
                          <w:t> Email:   </w:t>
                        </w:r>
                        <w:hyperlink r:id="rId21" w:history="1">
                          <w:r w:rsidRPr="0033417C">
                            <w:rPr>
                              <w:rFonts w:ascii="Helvetica" w:eastAsia="Times New Roman" w:hAnsi="Helvetica" w:cs="Times New Roman"/>
                              <w:color w:val="007C89"/>
                              <w:kern w:val="0"/>
                              <w:u w:val="single"/>
                              <w:lang w:eastAsia="en-GB"/>
                              <w14:ligatures w14:val="none"/>
                            </w:rPr>
                            <w:t>Chris.denmead@yahoo.com</w:t>
                          </w:r>
                        </w:hyperlink>
                        <w:r w:rsidRPr="0033417C">
                          <w:rPr>
                            <w:rFonts w:ascii="Helvetica" w:eastAsia="Times New Roman" w:hAnsi="Helvetica" w:cs="Times New Roman"/>
                            <w:color w:val="202020"/>
                            <w:kern w:val="0"/>
                            <w:lang w:eastAsia="en-GB"/>
                            <w14:ligatures w14:val="none"/>
                          </w:rPr>
                          <w:t> </w:t>
                        </w:r>
                        <w:r w:rsidRPr="0033417C">
                          <w:rPr>
                            <w:rFonts w:ascii="Helvetica" w:eastAsia="Times New Roman" w:hAnsi="Helvetica" w:cs="Times New Roman"/>
                            <w:color w:val="202020"/>
                            <w:kern w:val="0"/>
                            <w:lang w:eastAsia="en-GB"/>
                            <w14:ligatures w14:val="none"/>
                          </w:rPr>
                          <w:br/>
                          <w:t>1pm WA, 2.30pm SA, 3pm VIC</w:t>
                        </w:r>
                      </w:p>
                    </w:tc>
                  </w:tr>
                </w:tbl>
                <w:p w14:paraId="2B2C95F4"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481695CD"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665432D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38266244" w14:textId="77777777">
                    <w:tc>
                      <w:tcPr>
                        <w:tcW w:w="0" w:type="auto"/>
                        <w:tcMar>
                          <w:top w:w="135" w:type="dxa"/>
                          <w:left w:w="270" w:type="dxa"/>
                          <w:bottom w:w="135" w:type="dxa"/>
                          <w:right w:w="270" w:type="dxa"/>
                        </w:tcMar>
                        <w:vAlign w:val="center"/>
                        <w:hideMark/>
                      </w:tcPr>
                      <w:tbl>
                        <w:tblPr>
                          <w:tblW w:w="5000" w:type="pct"/>
                          <w:shd w:val="clear" w:color="auto" w:fill="E0629A"/>
                          <w:tblCellMar>
                            <w:top w:w="15" w:type="dxa"/>
                            <w:left w:w="15" w:type="dxa"/>
                            <w:bottom w:w="15" w:type="dxa"/>
                            <w:right w:w="15" w:type="dxa"/>
                          </w:tblCellMar>
                          <w:tblLook w:val="04A0" w:firstRow="1" w:lastRow="0" w:firstColumn="1" w:lastColumn="0" w:noHBand="0" w:noVBand="1"/>
                        </w:tblPr>
                        <w:tblGrid>
                          <w:gridCol w:w="8480"/>
                        </w:tblGrid>
                        <w:tr w:rsidR="0033417C" w:rsidRPr="0033417C" w14:paraId="638E27A3" w14:textId="77777777">
                          <w:tc>
                            <w:tcPr>
                              <w:tcW w:w="0" w:type="auto"/>
                              <w:shd w:val="clear" w:color="auto" w:fill="E0629A"/>
                              <w:tcMar>
                                <w:top w:w="270" w:type="dxa"/>
                                <w:left w:w="270" w:type="dxa"/>
                                <w:bottom w:w="270" w:type="dxa"/>
                                <w:right w:w="270" w:type="dxa"/>
                              </w:tcMar>
                              <w:hideMark/>
                            </w:tcPr>
                            <w:p w14:paraId="257DBB7B" w14:textId="77777777" w:rsidR="0033417C" w:rsidRPr="0033417C" w:rsidRDefault="0033417C" w:rsidP="0033417C">
                              <w:pPr>
                                <w:spacing w:line="375" w:lineRule="atLeast"/>
                                <w:jc w:val="center"/>
                                <w:outlineLvl w:val="2"/>
                                <w:rPr>
                                  <w:rFonts w:ascii="Helvetica" w:eastAsia="Times New Roman" w:hAnsi="Helvetica" w:cs="Times New Roman"/>
                                  <w:b/>
                                  <w:bCs/>
                                  <w:color w:val="202020"/>
                                  <w:kern w:val="0"/>
                                  <w:sz w:val="30"/>
                                  <w:szCs w:val="30"/>
                                  <w:lang w:eastAsia="en-GB"/>
                                  <w14:ligatures w14:val="none"/>
                                </w:rPr>
                              </w:pPr>
                              <w:r w:rsidRPr="0033417C">
                                <w:rPr>
                                  <w:rFonts w:ascii="Helvetica" w:eastAsia="Times New Roman" w:hAnsi="Helvetica" w:cs="Times New Roman"/>
                                  <w:b/>
                                  <w:bCs/>
                                  <w:color w:val="FFF0F5"/>
                                  <w:kern w:val="0"/>
                                  <w:sz w:val="30"/>
                                  <w:szCs w:val="30"/>
                                  <w:lang w:eastAsia="en-GB"/>
                                  <w14:ligatures w14:val="none"/>
                                </w:rPr>
                                <w:t>News from Area Directors: Showcasing IWD 2023</w:t>
                              </w:r>
                            </w:p>
                          </w:tc>
                        </w:tr>
                      </w:tbl>
                      <w:p w14:paraId="5F937CC4"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3394963B"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47305BE5"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66C3AC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77C1E1B2" w14:textId="77777777">
                    <w:tc>
                      <w:tcPr>
                        <w:tcW w:w="0" w:type="auto"/>
                        <w:tcMar>
                          <w:top w:w="0" w:type="dxa"/>
                          <w:left w:w="270" w:type="dxa"/>
                          <w:bottom w:w="135" w:type="dxa"/>
                          <w:right w:w="270" w:type="dxa"/>
                        </w:tcMar>
                        <w:hideMark/>
                      </w:tcPr>
                      <w:p w14:paraId="25423397" w14:textId="60F411B4"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800000"/>
                            <w:kern w:val="0"/>
                            <w:sz w:val="21"/>
                            <w:szCs w:val="21"/>
                            <w:lang w:eastAsia="en-GB"/>
                            <w14:ligatures w14:val="none"/>
                          </w:rPr>
                          <w:lastRenderedPageBreak/>
                          <w:t>Showcasing Club Activities for International Women’s Day</w:t>
                        </w:r>
                        <w:r w:rsidRPr="0033417C">
                          <w:rPr>
                            <w:rFonts w:ascii="Helvetica" w:eastAsia="Times New Roman" w:hAnsi="Helvetica" w:cs="Times New Roman"/>
                            <w:color w:val="202020"/>
                            <w:kern w:val="0"/>
                            <w:sz w:val="21"/>
                            <w:szCs w:val="21"/>
                            <w:lang w:eastAsia="en-GB"/>
                            <w14:ligatures w14:val="none"/>
                          </w:rPr>
                          <w:br/>
                        </w:r>
                        <w:r w:rsidRPr="0033417C">
                          <w:rPr>
                            <w:rFonts w:ascii="Helvetica" w:eastAsia="Times New Roman" w:hAnsi="Helvetica" w:cs="Times New Roman"/>
                            <w:color w:val="202020"/>
                            <w:kern w:val="0"/>
                            <w:sz w:val="21"/>
                            <w:szCs w:val="21"/>
                            <w:lang w:eastAsia="en-GB"/>
                            <w14:ligatures w14:val="none"/>
                          </w:rPr>
                          <w:br/>
                        </w:r>
                        <w:r w:rsidRPr="0033417C">
                          <w:rPr>
                            <w:rFonts w:ascii="Helvetica" w:eastAsia="Times New Roman" w:hAnsi="Helvetica" w:cs="Times New Roman"/>
                            <w:b/>
                            <w:bCs/>
                            <w:color w:val="202020"/>
                            <w:kern w:val="0"/>
                            <w:sz w:val="21"/>
                            <w:szCs w:val="21"/>
                            <w:lang w:eastAsia="en-GB"/>
                            <w14:ligatures w14:val="none"/>
                          </w:rPr>
                          <w:t>Area 1</w:t>
                        </w:r>
                        <w:r w:rsidRPr="0033417C">
                          <w:rPr>
                            <w:rFonts w:ascii="Helvetica" w:eastAsia="Times New Roman" w:hAnsi="Helvetica" w:cs="Times New Roman"/>
                            <w:color w:val="202020"/>
                            <w:kern w:val="0"/>
                            <w:lang w:eastAsia="en-GB"/>
                            <w14:ligatures w14:val="none"/>
                          </w:rPr>
                          <w:br/>
                        </w:r>
                        <w:r w:rsidRPr="0033417C">
                          <w:rPr>
                            <w:rFonts w:ascii="-webkit-standard" w:eastAsia="Times New Roman" w:hAnsi="-webkit-standard" w:cs="Times New Roman"/>
                            <w:noProof/>
                            <w:color w:val="000000"/>
                            <w:kern w:val="0"/>
                            <w:lang w:eastAsia="en-GB"/>
                            <w14:ligatures w14:val="none"/>
                          </w:rPr>
                          <w:drawing>
                            <wp:anchor distT="0" distB="0" distL="0" distR="0" simplePos="0" relativeHeight="251658240" behindDoc="0" locked="0" layoutInCell="1" allowOverlap="0" wp14:anchorId="4CE458A0" wp14:editId="09280FD5">
                              <wp:simplePos x="0" y="0"/>
                              <wp:positionH relativeFrom="column">
                                <wp:align>left</wp:align>
                              </wp:positionH>
                              <wp:positionV relativeFrom="line">
                                <wp:posOffset>0</wp:posOffset>
                              </wp:positionV>
                              <wp:extent cx="3810000" cy="5080000"/>
                              <wp:effectExtent l="0" t="0" r="0" b="0"/>
                              <wp:wrapSquare wrapText="bothSides"/>
                              <wp:docPr id="13218936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7C">
                          <w:rPr>
                            <w:rFonts w:ascii="Helvetica" w:eastAsia="Times New Roman" w:hAnsi="Helvetica" w:cs="Times New Roman"/>
                            <w:color w:val="202020"/>
                            <w:kern w:val="0"/>
                            <w:lang w:eastAsia="en-GB"/>
                            <w14:ligatures w14:val="none"/>
                          </w:rPr>
                          <w:t>For the past 16 years, the </w:t>
                        </w:r>
                        <w:proofErr w:type="spellStart"/>
                        <w:r w:rsidRPr="0033417C">
                          <w:rPr>
                            <w:rFonts w:ascii="Helvetica" w:eastAsia="Times New Roman" w:hAnsi="Helvetica" w:cs="Times New Roman"/>
                            <w:b/>
                            <w:bCs/>
                            <w:color w:val="202020"/>
                            <w:kern w:val="0"/>
                            <w:lang w:eastAsia="en-GB"/>
                            <w14:ligatures w14:val="none"/>
                          </w:rPr>
                          <w:t>Zonta</w:t>
                        </w:r>
                        <w:proofErr w:type="spellEnd"/>
                        <w:r w:rsidRPr="0033417C">
                          <w:rPr>
                            <w:rFonts w:ascii="Helvetica" w:eastAsia="Times New Roman" w:hAnsi="Helvetica" w:cs="Times New Roman"/>
                            <w:b/>
                            <w:bCs/>
                            <w:color w:val="202020"/>
                            <w:kern w:val="0"/>
                            <w:lang w:eastAsia="en-GB"/>
                            <w14:ligatures w14:val="none"/>
                          </w:rPr>
                          <w:t xml:space="preserve"> Club of </w:t>
                        </w:r>
                        <w:proofErr w:type="gramStart"/>
                        <w:r w:rsidRPr="0033417C">
                          <w:rPr>
                            <w:rFonts w:ascii="Helvetica" w:eastAsia="Times New Roman" w:hAnsi="Helvetica" w:cs="Times New Roman"/>
                            <w:b/>
                            <w:bCs/>
                            <w:color w:val="202020"/>
                            <w:kern w:val="0"/>
                            <w:lang w:eastAsia="en-GB"/>
                            <w14:ligatures w14:val="none"/>
                          </w:rPr>
                          <w:t>Melton</w:t>
                        </w:r>
                        <w:r w:rsidRPr="0033417C">
                          <w:rPr>
                            <w:rFonts w:ascii="Helvetica" w:eastAsia="Times New Roman" w:hAnsi="Helvetica" w:cs="Times New Roman"/>
                            <w:color w:val="202020"/>
                            <w:kern w:val="0"/>
                            <w:lang w:eastAsia="en-GB"/>
                            <w14:ligatures w14:val="none"/>
                          </w:rPr>
                          <w:t>  has</w:t>
                        </w:r>
                        <w:proofErr w:type="gramEnd"/>
                        <w:r w:rsidRPr="0033417C">
                          <w:rPr>
                            <w:rFonts w:ascii="Helvetica" w:eastAsia="Times New Roman" w:hAnsi="Helvetica" w:cs="Times New Roman"/>
                            <w:color w:val="202020"/>
                            <w:kern w:val="0"/>
                            <w:lang w:eastAsia="en-GB"/>
                            <w14:ligatures w14:val="none"/>
                          </w:rPr>
                          <w:t xml:space="preserve"> nominated a woman who has contributed to the Melton community as their </w:t>
                        </w:r>
                        <w:r w:rsidRPr="0033417C">
                          <w:rPr>
                            <w:rFonts w:ascii="Helvetica" w:eastAsia="Times New Roman" w:hAnsi="Helvetica" w:cs="Times New Roman"/>
                            <w:b/>
                            <w:bCs/>
                            <w:color w:val="800000"/>
                            <w:kern w:val="0"/>
                            <w:lang w:eastAsia="en-GB"/>
                            <w14:ligatures w14:val="none"/>
                          </w:rPr>
                          <w:t>Woman of Note</w:t>
                        </w:r>
                        <w:r w:rsidRPr="0033417C">
                          <w:rPr>
                            <w:rFonts w:ascii="Helvetica" w:eastAsia="Times New Roman" w:hAnsi="Helvetica" w:cs="Times New Roman"/>
                            <w:color w:val="202020"/>
                            <w:kern w:val="0"/>
                            <w:lang w:eastAsia="en-GB"/>
                            <w14:ligatures w14:val="none"/>
                          </w:rPr>
                          <w:t xml:space="preserve">. This award is part of the Club’s </w:t>
                        </w:r>
                        <w:proofErr w:type="gramStart"/>
                        <w:r w:rsidRPr="0033417C">
                          <w:rPr>
                            <w:rFonts w:ascii="Helvetica" w:eastAsia="Times New Roman" w:hAnsi="Helvetica" w:cs="Times New Roman"/>
                            <w:color w:val="202020"/>
                            <w:kern w:val="0"/>
                            <w:lang w:eastAsia="en-GB"/>
                            <w14:ligatures w14:val="none"/>
                          </w:rPr>
                          <w:t>International Women’s day</w:t>
                        </w:r>
                        <w:proofErr w:type="gramEnd"/>
                        <w:r w:rsidRPr="0033417C">
                          <w:rPr>
                            <w:rFonts w:ascii="Helvetica" w:eastAsia="Times New Roman" w:hAnsi="Helvetica" w:cs="Times New Roman"/>
                            <w:color w:val="202020"/>
                            <w:kern w:val="0"/>
                            <w:lang w:eastAsia="en-GB"/>
                            <w14:ligatures w14:val="none"/>
                          </w:rPr>
                          <w:t xml:space="preserve"> activities and is presented to the recipient at the International Women’s Day dinner in March. The recipient is selected by the Service Committee from the local area. This woman is not necessarily a member of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but someone who has made an outstanding contribution to serving the Melton community in a volunteer capacity.</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i/>
                            <w:iCs/>
                            <w:color w:val="800000"/>
                            <w:kern w:val="0"/>
                            <w:lang w:eastAsia="en-GB"/>
                            <w14:ligatures w14:val="none"/>
                          </w:rPr>
                          <w:t>( Rosie Batty with ZCM's Suzanne Leahy)</w:t>
                        </w:r>
                        <w:r w:rsidRPr="0033417C">
                          <w:rPr>
                            <w:rFonts w:ascii="Helvetica" w:eastAsia="Times New Roman" w:hAnsi="Helvetica" w:cs="Times New Roman"/>
                            <w:color w:val="202020"/>
                            <w:kern w:val="0"/>
                            <w:lang w:eastAsia="en-GB"/>
                            <w14:ligatures w14:val="none"/>
                          </w:rPr>
                          <w:br/>
                          <w:t xml:space="preserve">The 2022 Woman of Note Award was presented to Our Charter President Bianca Heaney for her many years of volunteering service for many varied organisations within our community. This year's award went to Jan </w:t>
                        </w:r>
                        <w:proofErr w:type="spellStart"/>
                        <w:r w:rsidRPr="0033417C">
                          <w:rPr>
                            <w:rFonts w:ascii="Helvetica" w:eastAsia="Times New Roman" w:hAnsi="Helvetica" w:cs="Times New Roman"/>
                            <w:color w:val="202020"/>
                            <w:kern w:val="0"/>
                            <w:lang w:eastAsia="en-GB"/>
                            <w14:ligatures w14:val="none"/>
                          </w:rPr>
                          <w:t>Shiberras</w:t>
                        </w:r>
                        <w:proofErr w:type="spellEnd"/>
                        <w:r w:rsidRPr="0033417C">
                          <w:rPr>
                            <w:rFonts w:ascii="Helvetica" w:eastAsia="Times New Roman" w:hAnsi="Helvetica" w:cs="Times New Roman"/>
                            <w:color w:val="202020"/>
                            <w:kern w:val="0"/>
                            <w:lang w:eastAsia="en-GB"/>
                            <w14:ligatures w14:val="none"/>
                          </w:rPr>
                          <w:t xml:space="preserve"> from </w:t>
                        </w:r>
                        <w:proofErr w:type="spellStart"/>
                        <w:r w:rsidRPr="0033417C">
                          <w:rPr>
                            <w:rFonts w:ascii="Helvetica" w:eastAsia="Times New Roman" w:hAnsi="Helvetica" w:cs="Times New Roman"/>
                            <w:color w:val="202020"/>
                            <w:kern w:val="0"/>
                            <w:lang w:eastAsia="en-GB"/>
                            <w14:ligatures w14:val="none"/>
                          </w:rPr>
                          <w:t>Witchmount</w:t>
                        </w:r>
                        <w:proofErr w:type="spellEnd"/>
                        <w:r w:rsidRPr="0033417C">
                          <w:rPr>
                            <w:rFonts w:ascii="Helvetica" w:eastAsia="Times New Roman" w:hAnsi="Helvetica" w:cs="Times New Roman"/>
                            <w:color w:val="202020"/>
                            <w:kern w:val="0"/>
                            <w:lang w:eastAsia="en-GB"/>
                            <w14:ligatures w14:val="none"/>
                          </w:rPr>
                          <w:t xml:space="preserve"> Winery.</w:t>
                        </w:r>
                        <w:r w:rsidRPr="0033417C">
                          <w:rPr>
                            <w:rFonts w:ascii="Helvetica" w:eastAsia="Times New Roman" w:hAnsi="Helvetica" w:cs="Times New Roman"/>
                            <w:color w:val="202020"/>
                            <w:kern w:val="0"/>
                            <w:lang w:eastAsia="en-GB"/>
                            <w14:ligatures w14:val="none"/>
                          </w:rPr>
                          <w:br/>
                          <w:t xml:space="preserve">Guest speaker was Rosie Batty AO, Australian of the Year 2015. Rosie Batty is a leader in the crusade against domestic violence and has turned her personal tragedy into a fight to help others. She inspired our guests with her story on how she overcame her tragedy and what she is doing now to help other </w:t>
                        </w:r>
                        <w:r w:rsidRPr="0033417C">
                          <w:rPr>
                            <w:rFonts w:ascii="Helvetica" w:eastAsia="Times New Roman" w:hAnsi="Helvetica" w:cs="Times New Roman"/>
                            <w:color w:val="202020"/>
                            <w:kern w:val="0"/>
                            <w:lang w:eastAsia="en-GB"/>
                            <w14:ligatures w14:val="none"/>
                          </w:rPr>
                          <w:lastRenderedPageBreak/>
                          <w:t>women.</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Yvonne Lockwood</w:t>
                        </w:r>
                        <w:r w:rsidRPr="0033417C">
                          <w:rPr>
                            <w:rFonts w:ascii="Helvetica" w:eastAsia="Times New Roman" w:hAnsi="Helvetica" w:cs="Times New Roman"/>
                            <w:b/>
                            <w:bCs/>
                            <w:color w:val="202020"/>
                            <w:kern w:val="0"/>
                            <w:lang w:eastAsia="en-GB"/>
                            <w14:ligatures w14:val="none"/>
                          </w:rPr>
                          <w:br/>
                          <w:t>Area 1 Director</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 A</w:t>
                        </w:r>
                        <w:r w:rsidRPr="0033417C">
                          <w:rPr>
                            <w:rFonts w:ascii="Helvetica" w:eastAsia="Times New Roman" w:hAnsi="Helvetica" w:cs="Times New Roman"/>
                            <w:b/>
                            <w:bCs/>
                            <w:color w:val="202020"/>
                            <w:kern w:val="0"/>
                            <w:sz w:val="21"/>
                            <w:szCs w:val="21"/>
                            <w:lang w:eastAsia="en-GB"/>
                            <w14:ligatures w14:val="none"/>
                          </w:rPr>
                          <w:t>rea 2</w:t>
                        </w:r>
                        <w:r w:rsidRPr="0033417C">
                          <w:rPr>
                            <w:rFonts w:ascii="Helvetica" w:eastAsia="Times New Roman" w:hAnsi="Helvetica" w:cs="Times New Roman"/>
                            <w:color w:val="202020"/>
                            <w:kern w:val="0"/>
                            <w:lang w:eastAsia="en-GB"/>
                            <w14:ligatures w14:val="none"/>
                          </w:rPr>
                          <w:br/>
                          <w:t>It was my privilege to attend a delicious </w:t>
                        </w:r>
                        <w:r w:rsidRPr="0033417C">
                          <w:rPr>
                            <w:rFonts w:ascii="Helvetica" w:eastAsia="Times New Roman" w:hAnsi="Helvetica" w:cs="Times New Roman"/>
                            <w:b/>
                            <w:bCs/>
                            <w:color w:val="800000"/>
                            <w:kern w:val="0"/>
                            <w:lang w:eastAsia="en-GB"/>
                            <w14:ligatures w14:val="none"/>
                          </w:rPr>
                          <w:t xml:space="preserve">brunch hosted by the </w:t>
                        </w:r>
                        <w:proofErr w:type="spellStart"/>
                        <w:r w:rsidRPr="0033417C">
                          <w:rPr>
                            <w:rFonts w:ascii="Helvetica" w:eastAsia="Times New Roman" w:hAnsi="Helvetica" w:cs="Times New Roman"/>
                            <w:b/>
                            <w:bCs/>
                            <w:color w:val="800000"/>
                            <w:kern w:val="0"/>
                            <w:lang w:eastAsia="en-GB"/>
                            <w14:ligatures w14:val="none"/>
                          </w:rPr>
                          <w:t>Zonta</w:t>
                        </w:r>
                        <w:proofErr w:type="spellEnd"/>
                        <w:r w:rsidRPr="0033417C">
                          <w:rPr>
                            <w:rFonts w:ascii="Helvetica" w:eastAsia="Times New Roman" w:hAnsi="Helvetica" w:cs="Times New Roman"/>
                            <w:b/>
                            <w:bCs/>
                            <w:color w:val="800000"/>
                            <w:kern w:val="0"/>
                            <w:lang w:eastAsia="en-GB"/>
                            <w14:ligatures w14:val="none"/>
                          </w:rPr>
                          <w:t xml:space="preserve"> Club of Port Lincoln</w:t>
                        </w:r>
                        <w:r w:rsidRPr="0033417C">
                          <w:rPr>
                            <w:rFonts w:ascii="Helvetica" w:eastAsia="Times New Roman" w:hAnsi="Helvetica" w:cs="Times New Roman"/>
                            <w:color w:val="202020"/>
                            <w:kern w:val="0"/>
                            <w:lang w:eastAsia="en-GB"/>
                            <w14:ligatures w14:val="none"/>
                          </w:rPr>
                          <w:t> at the Lincoln Hotel, Port Lincoln on the 18</w:t>
                        </w:r>
                        <w:r w:rsidRPr="0033417C">
                          <w:rPr>
                            <w:rFonts w:ascii="Helvetica" w:eastAsia="Times New Roman" w:hAnsi="Helvetica" w:cs="Times New Roman"/>
                            <w:color w:val="202020"/>
                            <w:kern w:val="0"/>
                            <w:vertAlign w:val="superscript"/>
                            <w:lang w:eastAsia="en-GB"/>
                            <w14:ligatures w14:val="none"/>
                          </w:rPr>
                          <w:t>th</w:t>
                        </w:r>
                        <w:r w:rsidRPr="0033417C">
                          <w:rPr>
                            <w:rFonts w:ascii="-webkit-standard" w:eastAsia="Times New Roman" w:hAnsi="-webkit-standard" w:cs="Times New Roman"/>
                            <w:noProof/>
                            <w:color w:val="000000"/>
                            <w:kern w:val="0"/>
                            <w:lang w:eastAsia="en-GB"/>
                            <w14:ligatures w14:val="none"/>
                          </w:rPr>
                          <w:drawing>
                            <wp:anchor distT="0" distB="0" distL="0" distR="0" simplePos="0" relativeHeight="251658240" behindDoc="0" locked="0" layoutInCell="1" allowOverlap="0" wp14:anchorId="6F28DEB2" wp14:editId="5FE4EDB1">
                              <wp:simplePos x="0" y="0"/>
                              <wp:positionH relativeFrom="column">
                                <wp:align>right</wp:align>
                              </wp:positionH>
                              <wp:positionV relativeFrom="line">
                                <wp:posOffset>0</wp:posOffset>
                              </wp:positionV>
                              <wp:extent cx="3810000" cy="2032000"/>
                              <wp:effectExtent l="0" t="0" r="0" b="0"/>
                              <wp:wrapSquare wrapText="bothSides"/>
                              <wp:docPr id="17197518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7C">
                          <w:rPr>
                            <w:rFonts w:ascii="Helvetica" w:eastAsia="Times New Roman" w:hAnsi="Helvetica" w:cs="Times New Roman"/>
                            <w:color w:val="202020"/>
                            <w:kern w:val="0"/>
                            <w:lang w:eastAsia="en-GB"/>
                            <w14:ligatures w14:val="none"/>
                          </w:rPr>
                          <w:t xml:space="preserve"> March. There were 140 women in attendance.  This event was a great success; the people in attendance expressed their delight at being able to support the special projects undertaken by the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Club of Port Lincoln - </w:t>
                        </w:r>
                        <w:proofErr w:type="spellStart"/>
                        <w:r w:rsidRPr="0033417C">
                          <w:rPr>
                            <w:rFonts w:ascii="Helvetica" w:eastAsia="Times New Roman" w:hAnsi="Helvetica" w:cs="Times New Roman"/>
                            <w:color w:val="202020"/>
                            <w:kern w:val="0"/>
                            <w:lang w:eastAsia="en-GB"/>
                            <w14:ligatures w14:val="none"/>
                          </w:rPr>
                          <w:t>Yarredi</w:t>
                        </w:r>
                        <w:proofErr w:type="spellEnd"/>
                        <w:r w:rsidRPr="0033417C">
                          <w:rPr>
                            <w:rFonts w:ascii="Helvetica" w:eastAsia="Times New Roman" w:hAnsi="Helvetica" w:cs="Times New Roman"/>
                            <w:color w:val="202020"/>
                            <w:kern w:val="0"/>
                            <w:lang w:eastAsia="en-GB"/>
                            <w14:ligatures w14:val="none"/>
                          </w:rPr>
                          <w:t>, Mentally Fit EP, Catherine House, and the Birthing Kits.         </w:t>
                        </w:r>
                        <w:proofErr w:type="gramStart"/>
                        <w:r w:rsidRPr="0033417C">
                          <w:rPr>
                            <w:rFonts w:ascii="Helvetica" w:eastAsia="Times New Roman" w:hAnsi="Helvetica" w:cs="Times New Roman"/>
                            <w:i/>
                            <w:iCs/>
                            <w:color w:val="800000"/>
                            <w:kern w:val="0"/>
                            <w:lang w:eastAsia="en-GB"/>
                            <w14:ligatures w14:val="none"/>
                          </w:rPr>
                          <w:t>( Port</w:t>
                        </w:r>
                        <w:proofErr w:type="gramEnd"/>
                        <w:r w:rsidRPr="0033417C">
                          <w:rPr>
                            <w:rFonts w:ascii="Helvetica" w:eastAsia="Times New Roman" w:hAnsi="Helvetica" w:cs="Times New Roman"/>
                            <w:i/>
                            <w:iCs/>
                            <w:color w:val="800000"/>
                            <w:kern w:val="0"/>
                            <w:lang w:eastAsia="en-GB"/>
                            <w14:ligatures w14:val="none"/>
                          </w:rPr>
                          <w:t xml:space="preserve"> Lincoln team)</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t xml:space="preserve">The success of the event was also made possible through the sponsorship of the Bendigo Community Bank Port Lincoln, Calypso Star Charters, Peter </w:t>
                        </w:r>
                        <w:proofErr w:type="spellStart"/>
                        <w:r w:rsidRPr="0033417C">
                          <w:rPr>
                            <w:rFonts w:ascii="Helvetica" w:eastAsia="Times New Roman" w:hAnsi="Helvetica" w:cs="Times New Roman"/>
                            <w:color w:val="202020"/>
                            <w:kern w:val="0"/>
                            <w:lang w:eastAsia="en-GB"/>
                            <w14:ligatures w14:val="none"/>
                          </w:rPr>
                          <w:t>Teakle</w:t>
                        </w:r>
                        <w:proofErr w:type="spellEnd"/>
                        <w:r w:rsidRPr="0033417C">
                          <w:rPr>
                            <w:rFonts w:ascii="Helvetica" w:eastAsia="Times New Roman" w:hAnsi="Helvetica" w:cs="Times New Roman"/>
                            <w:color w:val="202020"/>
                            <w:kern w:val="0"/>
                            <w:lang w:eastAsia="en-GB"/>
                            <w14:ligatures w14:val="none"/>
                          </w:rPr>
                          <w:t xml:space="preserve"> Wines and Port Lincoln Hotel. </w:t>
                        </w:r>
                        <w:r w:rsidRPr="0033417C">
                          <w:rPr>
                            <w:rFonts w:ascii="Helvetica" w:eastAsia="Times New Roman" w:hAnsi="Helvetica" w:cs="Times New Roman"/>
                            <w:color w:val="202020"/>
                            <w:kern w:val="0"/>
                            <w:lang w:eastAsia="en-GB"/>
                            <w14:ligatures w14:val="none"/>
                          </w:rPr>
                          <w:br/>
                          <w:t>A highlight of the morning was the presentation made by the Guest Speaker, Kate Burr. Her amazing talk “Comic Intelligence”. had everyone in the room enthralled and a great deal of laughter could be heard in the room throughout her presentation. Another highlight was the presentation of the ZCPL International Women of Achievement award to the amazing Janeen Pip. If the atmosphere in the room at the time is anything to go by, she was a very popular recipient.</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t xml:space="preserve">Congratulations to </w:t>
                        </w:r>
                        <w:proofErr w:type="spellStart"/>
                        <w:r w:rsidRPr="0033417C">
                          <w:rPr>
                            <w:rFonts w:ascii="Helvetica" w:eastAsia="Times New Roman" w:hAnsi="Helvetica" w:cs="Times New Roman"/>
                            <w:color w:val="202020"/>
                            <w:kern w:val="0"/>
                            <w:lang w:eastAsia="en-GB"/>
                            <w14:ligatures w14:val="none"/>
                          </w:rPr>
                          <w:t>Rosii</w:t>
                        </w:r>
                        <w:proofErr w:type="spellEnd"/>
                        <w:r w:rsidRPr="0033417C">
                          <w:rPr>
                            <w:rFonts w:ascii="Helvetica" w:eastAsia="Times New Roman" w:hAnsi="Helvetica" w:cs="Times New Roman"/>
                            <w:color w:val="202020"/>
                            <w:kern w:val="0"/>
                            <w:lang w:eastAsia="en-GB"/>
                            <w14:ligatures w14:val="none"/>
                          </w:rPr>
                          <w:t xml:space="preserve"> Pedlar President of the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Club of Port Lincoln and her fabulous and energetic club members who put such a great effort in making the event the success it was. I am sure that the people of Port Lincoln could only go away with a wonderful message about the work and energy of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in Port Lincoln.</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 xml:space="preserve">Lesley </w:t>
                        </w:r>
                        <w:proofErr w:type="spellStart"/>
                        <w:r w:rsidRPr="0033417C">
                          <w:rPr>
                            <w:rFonts w:ascii="Helvetica" w:eastAsia="Times New Roman" w:hAnsi="Helvetica" w:cs="Times New Roman"/>
                            <w:b/>
                            <w:bCs/>
                            <w:color w:val="202020"/>
                            <w:kern w:val="0"/>
                            <w:lang w:eastAsia="en-GB"/>
                            <w14:ligatures w14:val="none"/>
                          </w:rPr>
                          <w:t>Siegloff</w:t>
                        </w:r>
                        <w:proofErr w:type="spellEnd"/>
                        <w:r w:rsidRPr="0033417C">
                          <w:rPr>
                            <w:rFonts w:ascii="Helvetica" w:eastAsia="Times New Roman" w:hAnsi="Helvetica" w:cs="Times New Roman"/>
                            <w:b/>
                            <w:bCs/>
                            <w:color w:val="202020"/>
                            <w:kern w:val="0"/>
                            <w:lang w:eastAsia="en-GB"/>
                            <w14:ligatures w14:val="none"/>
                          </w:rPr>
                          <w:br/>
                          <w:t>Area 2 Director</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lastRenderedPageBreak/>
                          <w:br/>
                        </w:r>
                        <w:r w:rsidRPr="0033417C">
                          <w:rPr>
                            <w:rFonts w:ascii="Helvetica" w:eastAsia="Times New Roman" w:hAnsi="Helvetica" w:cs="Times New Roman"/>
                            <w:b/>
                            <w:bCs/>
                            <w:color w:val="202020"/>
                            <w:kern w:val="0"/>
                            <w:sz w:val="21"/>
                            <w:szCs w:val="21"/>
                            <w:lang w:eastAsia="en-GB"/>
                            <w14:ligatures w14:val="none"/>
                          </w:rPr>
                          <w:t> Area 4</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800000"/>
                            <w:kern w:val="0"/>
                            <w:lang w:eastAsia="en-GB"/>
                            <w14:ligatures w14:val="none"/>
                          </w:rPr>
                          <w:t>International Boys Day Career Breakfast</w:t>
                        </w:r>
                        <w:r w:rsidRPr="0033417C">
                          <w:rPr>
                            <w:rFonts w:ascii="Helvetica" w:eastAsia="Times New Roman" w:hAnsi="Helvetica" w:cs="Times New Roman"/>
                            <w:color w:val="202020"/>
                            <w:kern w:val="0"/>
                            <w:lang w:eastAsia="en-GB"/>
                            <w14:ligatures w14:val="none"/>
                          </w:rPr>
                          <w:br/>
                          <w:t>On the 23</w:t>
                        </w:r>
                        <w:r w:rsidRPr="0033417C">
                          <w:rPr>
                            <w:rFonts w:ascii="Helvetica" w:eastAsia="Times New Roman" w:hAnsi="Helvetica" w:cs="Times New Roman"/>
                            <w:color w:val="202020"/>
                            <w:kern w:val="0"/>
                            <w:vertAlign w:val="superscript"/>
                            <w:lang w:eastAsia="en-GB"/>
                            <w14:ligatures w14:val="none"/>
                          </w:rPr>
                          <w:t>rd </w:t>
                        </w:r>
                        <w:r w:rsidRPr="0033417C">
                          <w:rPr>
                            <w:rFonts w:ascii="Helvetica" w:eastAsia="Times New Roman" w:hAnsi="Helvetica" w:cs="Times New Roman"/>
                            <w:color w:val="202020"/>
                            <w:kern w:val="0"/>
                            <w:lang w:eastAsia="en-GB"/>
                            <w14:ligatures w14:val="none"/>
                          </w:rPr>
                          <w:t xml:space="preserve">of March, the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Club of Wangaratta held its inaugural International Boys Day Career Breakfast, held earlier than the official November International Men’s Day, due to school commitments late in the school year and to build on the success of the long running Girls Career Breakfast held in conjunction with International Women’s Day. Year 11 students from the </w:t>
                        </w:r>
                        <w:proofErr w:type="gramStart"/>
                        <w:r w:rsidRPr="0033417C">
                          <w:rPr>
                            <w:rFonts w:ascii="Helvetica" w:eastAsia="Times New Roman" w:hAnsi="Helvetica" w:cs="Times New Roman"/>
                            <w:color w:val="202020"/>
                            <w:kern w:val="0"/>
                            <w:lang w:eastAsia="en-GB"/>
                            <w14:ligatures w14:val="none"/>
                          </w:rPr>
                          <w:t>North East</w:t>
                        </w:r>
                        <w:proofErr w:type="gramEnd"/>
                        <w:r w:rsidRPr="0033417C">
                          <w:rPr>
                            <w:rFonts w:ascii="Helvetica" w:eastAsia="Times New Roman" w:hAnsi="Helvetica" w:cs="Times New Roman"/>
                            <w:color w:val="202020"/>
                            <w:kern w:val="0"/>
                            <w:lang w:eastAsia="en-GB"/>
                            <w14:ligatures w14:val="none"/>
                          </w:rPr>
                          <w:t xml:space="preserve"> Learning and Employment network region were invited to attend. Guest speakers, educated in a regional area, career mentors and local dignitaries, were in attendance. Two guest speakers, Senior Constable Luke Baker and Peter Joyce, local real estate agent spoke on the theme, “Building Better Men” as part of their careers’ presentation to a room of approximately sixty young men. Building on this year’s success the event has been booked again for 2024.</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Joanne Metzger</w:t>
                        </w:r>
                        <w:r w:rsidRPr="0033417C">
                          <w:rPr>
                            <w:rFonts w:ascii="Helvetica" w:eastAsia="Times New Roman" w:hAnsi="Helvetica" w:cs="Times New Roman"/>
                            <w:b/>
                            <w:bCs/>
                            <w:color w:val="202020"/>
                            <w:kern w:val="0"/>
                            <w:lang w:eastAsia="en-GB"/>
                            <w14:ligatures w14:val="none"/>
                          </w:rPr>
                          <w:br/>
                          <w:t>Area 1 + 4 Advocacy Group</w:t>
                        </w:r>
                        <w:r w:rsidRPr="0033417C">
                          <w:rPr>
                            <w:rFonts w:ascii="Helvetica" w:eastAsia="Times New Roman" w:hAnsi="Helvetica" w:cs="Times New Roman"/>
                            <w:b/>
                            <w:bCs/>
                            <w:color w:val="202020"/>
                            <w:kern w:val="0"/>
                            <w:lang w:eastAsia="en-GB"/>
                            <w14:ligatures w14:val="none"/>
                          </w:rPr>
                          <w:br/>
                        </w:r>
                        <w:proofErr w:type="spellStart"/>
                        <w:r w:rsidRPr="0033417C">
                          <w:rPr>
                            <w:rFonts w:ascii="Helvetica" w:eastAsia="Times New Roman" w:hAnsi="Helvetica" w:cs="Times New Roman"/>
                            <w:b/>
                            <w:bCs/>
                            <w:color w:val="202020"/>
                            <w:kern w:val="0"/>
                            <w:lang w:eastAsia="en-GB"/>
                            <w14:ligatures w14:val="none"/>
                          </w:rPr>
                          <w:t>Zonta</w:t>
                        </w:r>
                        <w:proofErr w:type="spellEnd"/>
                        <w:r w:rsidRPr="0033417C">
                          <w:rPr>
                            <w:rFonts w:ascii="Helvetica" w:eastAsia="Times New Roman" w:hAnsi="Helvetica" w:cs="Times New Roman"/>
                            <w:b/>
                            <w:bCs/>
                            <w:color w:val="202020"/>
                            <w:kern w:val="0"/>
                            <w:lang w:eastAsia="en-GB"/>
                            <w14:ligatures w14:val="none"/>
                          </w:rPr>
                          <w:t xml:space="preserve"> Club of Wangaratta </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sz w:val="21"/>
                            <w:szCs w:val="21"/>
                            <w:lang w:eastAsia="en-GB"/>
                            <w14:ligatures w14:val="none"/>
                          </w:rPr>
                          <w:t>Area 5 </w:t>
                        </w:r>
                        <w:r w:rsidRPr="0033417C">
                          <w:rPr>
                            <w:rFonts w:ascii="Helvetica" w:eastAsia="Times New Roman" w:hAnsi="Helvetica" w:cs="Times New Roman"/>
                            <w:color w:val="202020"/>
                            <w:kern w:val="0"/>
                            <w:lang w:eastAsia="en-GB"/>
                            <w14:ligatures w14:val="none"/>
                          </w:rPr>
                          <w:br/>
                        </w:r>
                        <w:r w:rsidRPr="0033417C">
                          <w:rPr>
                            <w:rFonts w:ascii="-webkit-standard" w:eastAsia="Times New Roman" w:hAnsi="-webkit-standard" w:cs="Times New Roman"/>
                            <w:noProof/>
                            <w:color w:val="000000"/>
                            <w:kern w:val="0"/>
                            <w:lang w:eastAsia="en-GB"/>
                            <w14:ligatures w14:val="none"/>
                          </w:rPr>
                          <w:drawing>
                            <wp:anchor distT="0" distB="0" distL="0" distR="0" simplePos="0" relativeHeight="251658240" behindDoc="0" locked="0" layoutInCell="1" allowOverlap="0" wp14:anchorId="0DF43413" wp14:editId="570BC43F">
                              <wp:simplePos x="0" y="0"/>
                              <wp:positionH relativeFrom="column">
                                <wp:align>left</wp:align>
                              </wp:positionH>
                              <wp:positionV relativeFrom="line">
                                <wp:posOffset>0</wp:posOffset>
                              </wp:positionV>
                              <wp:extent cx="4064000" cy="3048000"/>
                              <wp:effectExtent l="0" t="0" r="0" b="0"/>
                              <wp:wrapSquare wrapText="bothSides"/>
                              <wp:docPr id="14268346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7C">
                          <w:rPr>
                            <w:rFonts w:ascii="Helvetica" w:eastAsia="Times New Roman" w:hAnsi="Helvetica" w:cs="Times New Roman"/>
                            <w:color w:val="202020"/>
                            <w:kern w:val="0"/>
                            <w:lang w:eastAsia="en-GB"/>
                            <w14:ligatures w14:val="none"/>
                          </w:rPr>
                          <w:t>The </w:t>
                        </w:r>
                        <w:proofErr w:type="spellStart"/>
                        <w:r w:rsidRPr="0033417C">
                          <w:rPr>
                            <w:rFonts w:ascii="Helvetica" w:eastAsia="Times New Roman" w:hAnsi="Helvetica" w:cs="Times New Roman"/>
                            <w:b/>
                            <w:bCs/>
                            <w:color w:val="202020"/>
                            <w:kern w:val="0"/>
                            <w:lang w:eastAsia="en-GB"/>
                            <w14:ligatures w14:val="none"/>
                          </w:rPr>
                          <w:t>Zonta</w:t>
                        </w:r>
                        <w:proofErr w:type="spellEnd"/>
                        <w:r w:rsidRPr="0033417C">
                          <w:rPr>
                            <w:rFonts w:ascii="Helvetica" w:eastAsia="Times New Roman" w:hAnsi="Helvetica" w:cs="Times New Roman"/>
                            <w:b/>
                            <w:bCs/>
                            <w:color w:val="202020"/>
                            <w:kern w:val="0"/>
                            <w:lang w:eastAsia="en-GB"/>
                            <w14:ligatures w14:val="none"/>
                          </w:rPr>
                          <w:t xml:space="preserve"> Club of </w:t>
                        </w:r>
                        <w:proofErr w:type="gramStart"/>
                        <w:r w:rsidRPr="0033417C">
                          <w:rPr>
                            <w:rFonts w:ascii="Helvetica" w:eastAsia="Times New Roman" w:hAnsi="Helvetica" w:cs="Times New Roman"/>
                            <w:b/>
                            <w:bCs/>
                            <w:color w:val="202020"/>
                            <w:kern w:val="0"/>
                            <w:lang w:eastAsia="en-GB"/>
                            <w14:ligatures w14:val="none"/>
                          </w:rPr>
                          <w:t>Hobart</w:t>
                        </w:r>
                        <w:r w:rsidRPr="0033417C">
                          <w:rPr>
                            <w:rFonts w:ascii="Helvetica" w:eastAsia="Times New Roman" w:hAnsi="Helvetica" w:cs="Times New Roman"/>
                            <w:color w:val="202020"/>
                            <w:kern w:val="0"/>
                            <w:lang w:eastAsia="en-GB"/>
                            <w14:ligatures w14:val="none"/>
                          </w:rPr>
                          <w:t>  was</w:t>
                        </w:r>
                        <w:proofErr w:type="gramEnd"/>
                        <w:r w:rsidRPr="0033417C">
                          <w:rPr>
                            <w:rFonts w:ascii="Helvetica" w:eastAsia="Times New Roman" w:hAnsi="Helvetica" w:cs="Times New Roman"/>
                            <w:color w:val="202020"/>
                            <w:kern w:val="0"/>
                            <w:lang w:eastAsia="en-GB"/>
                            <w14:ligatures w14:val="none"/>
                          </w:rPr>
                          <w:t xml:space="preserve"> successful in obtaining a grant from the Department of Premier and Cabinet to hold an event to celebrate International Women's Day in partnership with the Migrant Resource Centre (MRC) and the </w:t>
                        </w:r>
                        <w:proofErr w:type="spellStart"/>
                        <w:r w:rsidRPr="0033417C">
                          <w:rPr>
                            <w:rFonts w:ascii="Helvetica" w:eastAsia="Times New Roman" w:hAnsi="Helvetica" w:cs="Times New Roman"/>
                            <w:b/>
                            <w:bCs/>
                            <w:color w:val="202020"/>
                            <w:kern w:val="0"/>
                            <w:lang w:eastAsia="en-GB"/>
                            <w14:ligatures w14:val="none"/>
                          </w:rPr>
                          <w:t>Zonta</w:t>
                        </w:r>
                        <w:proofErr w:type="spellEnd"/>
                        <w:r w:rsidRPr="0033417C">
                          <w:rPr>
                            <w:rFonts w:ascii="Helvetica" w:eastAsia="Times New Roman" w:hAnsi="Helvetica" w:cs="Times New Roman"/>
                            <w:b/>
                            <w:bCs/>
                            <w:color w:val="202020"/>
                            <w:kern w:val="0"/>
                            <w:lang w:eastAsia="en-GB"/>
                            <w14:ligatures w14:val="none"/>
                          </w:rPr>
                          <w:t xml:space="preserve"> Club of Hobart Derwent</w:t>
                        </w:r>
                        <w:r w:rsidRPr="0033417C">
                          <w:rPr>
                            <w:rFonts w:ascii="Helvetica" w:eastAsia="Times New Roman" w:hAnsi="Helvetica" w:cs="Times New Roman"/>
                            <w:color w:val="202020"/>
                            <w:kern w:val="0"/>
                            <w:lang w:eastAsia="en-GB"/>
                            <w14:ligatures w14:val="none"/>
                          </w:rPr>
                          <w:t>. </w:t>
                        </w:r>
                        <w:r w:rsidRPr="0033417C">
                          <w:rPr>
                            <w:rFonts w:ascii="Helvetica" w:eastAsia="Times New Roman" w:hAnsi="Helvetica" w:cs="Times New Roman"/>
                            <w:i/>
                            <w:iCs/>
                            <w:color w:val="800000"/>
                            <w:kern w:val="0"/>
                            <w:lang w:eastAsia="en-GB"/>
                            <w14:ligatures w14:val="none"/>
                          </w:rPr>
                          <w:t>(</w:t>
                        </w:r>
                        <w:proofErr w:type="gramStart"/>
                        <w:r w:rsidRPr="0033417C">
                          <w:rPr>
                            <w:rFonts w:ascii="Helvetica" w:eastAsia="Times New Roman" w:hAnsi="Helvetica" w:cs="Times New Roman"/>
                            <w:i/>
                            <w:iCs/>
                            <w:color w:val="800000"/>
                            <w:kern w:val="0"/>
                            <w:lang w:eastAsia="en-GB"/>
                            <w14:ligatures w14:val="none"/>
                          </w:rPr>
                          <w:t>photo</w:t>
                        </w:r>
                        <w:proofErr w:type="gramEnd"/>
                        <w:r w:rsidRPr="0033417C">
                          <w:rPr>
                            <w:rFonts w:ascii="Helvetica" w:eastAsia="Times New Roman" w:hAnsi="Helvetica" w:cs="Times New Roman"/>
                            <w:i/>
                            <w:iCs/>
                            <w:color w:val="800000"/>
                            <w:kern w:val="0"/>
                            <w:lang w:eastAsia="en-GB"/>
                            <w14:ligatures w14:val="none"/>
                          </w:rPr>
                          <w:t xml:space="preserve"> – Hobart club members)</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lastRenderedPageBreak/>
                          <w:br/>
                          <w:t>As the day was already full of events organised by many other groups, we celebrated on Friday 10 March instead.</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800000"/>
                            <w:kern w:val="0"/>
                            <w:lang w:eastAsia="en-GB"/>
                            <w14:ligatures w14:val="none"/>
                          </w:rPr>
                          <w:t>A morning tea was held at the Migrant Resource Community Centre</w:t>
                        </w:r>
                        <w:r w:rsidRPr="0033417C">
                          <w:rPr>
                            <w:rFonts w:ascii="Helvetica" w:eastAsia="Times New Roman" w:hAnsi="Helvetica" w:cs="Times New Roman"/>
                            <w:color w:val="202020"/>
                            <w:kern w:val="0"/>
                            <w:lang w:eastAsia="en-GB"/>
                            <w14:ligatures w14:val="none"/>
                          </w:rPr>
                          <w:t xml:space="preserve"> in Goodwood.  The grant enabled the MRC to employ migrant women to cater for the event, as well as a translator, as many of the attendees were recently arrived migrant women.  The Mayor of Glenorchy, Bec Thomas, also attended and spoke of the importance of migrant women to the local community, bringing ‘an array of different skills and </w:t>
                        </w:r>
                        <w:proofErr w:type="gramStart"/>
                        <w:r w:rsidRPr="0033417C">
                          <w:rPr>
                            <w:rFonts w:ascii="Helvetica" w:eastAsia="Times New Roman" w:hAnsi="Helvetica" w:cs="Times New Roman"/>
                            <w:color w:val="202020"/>
                            <w:kern w:val="0"/>
                            <w:lang w:eastAsia="en-GB"/>
                            <w14:ligatures w14:val="none"/>
                          </w:rPr>
                          <w:t>cultures’</w:t>
                        </w:r>
                        <w:proofErr w:type="gramEnd"/>
                        <w:r w:rsidRPr="0033417C">
                          <w:rPr>
                            <w:rFonts w:ascii="Helvetica" w:eastAsia="Times New Roman" w:hAnsi="Helvetica" w:cs="Times New Roman"/>
                            <w:color w:val="202020"/>
                            <w:kern w:val="0"/>
                            <w:lang w:eastAsia="en-GB"/>
                            <w14:ligatures w14:val="none"/>
                          </w:rPr>
                          <w:t>.</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Wendy Quinn</w:t>
                        </w:r>
                        <w:r w:rsidRPr="0033417C">
                          <w:rPr>
                            <w:rFonts w:ascii="Helvetica" w:eastAsia="Times New Roman" w:hAnsi="Helvetica" w:cs="Times New Roman"/>
                            <w:b/>
                            <w:bCs/>
                            <w:color w:val="202020"/>
                            <w:kern w:val="0"/>
                            <w:lang w:eastAsia="en-GB"/>
                            <w14:ligatures w14:val="none"/>
                          </w:rPr>
                          <w:br/>
                          <w:t>Area 5 Director</w:t>
                        </w:r>
                      </w:p>
                    </w:tc>
                  </w:tr>
                </w:tbl>
                <w:p w14:paraId="63FC728E"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7BB96D5D" w14:textId="77777777" w:rsidR="0033417C" w:rsidRPr="0033417C" w:rsidRDefault="0033417C" w:rsidP="0033417C">
            <w:pPr>
              <w:rPr>
                <w:rFonts w:ascii="-webkit-standard" w:eastAsia="Times New Roman" w:hAnsi="-webkit-standard" w:cs="Times New Roman"/>
                <w:color w:val="000000"/>
                <w:kern w:val="0"/>
                <w:lang w:eastAsia="en-GB"/>
                <w14:ligatures w14:val="none"/>
              </w:rPr>
            </w:pPr>
          </w:p>
        </w:tc>
      </w:tr>
      <w:tr w:rsidR="0033417C" w:rsidRPr="0033417C" w14:paraId="0126A3DF" w14:textId="77777777" w:rsidTr="0033417C">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33417C" w:rsidRPr="0033417C" w14:paraId="4EE60FF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70CBCA20" w14:textId="77777777">
                    <w:tc>
                      <w:tcPr>
                        <w:tcW w:w="0" w:type="auto"/>
                        <w:tcMar>
                          <w:top w:w="135" w:type="dxa"/>
                          <w:left w:w="270" w:type="dxa"/>
                          <w:bottom w:w="135" w:type="dxa"/>
                          <w:right w:w="270" w:type="dxa"/>
                        </w:tcMar>
                        <w:vAlign w:val="center"/>
                        <w:hideMark/>
                      </w:tcPr>
                      <w:tbl>
                        <w:tblPr>
                          <w:tblW w:w="5000" w:type="pct"/>
                          <w:shd w:val="clear" w:color="auto" w:fill="E0629A"/>
                          <w:tblCellMar>
                            <w:top w:w="15" w:type="dxa"/>
                            <w:left w:w="15" w:type="dxa"/>
                            <w:bottom w:w="15" w:type="dxa"/>
                            <w:right w:w="15" w:type="dxa"/>
                          </w:tblCellMar>
                          <w:tblLook w:val="04A0" w:firstRow="1" w:lastRow="0" w:firstColumn="1" w:lastColumn="0" w:noHBand="0" w:noVBand="1"/>
                        </w:tblPr>
                        <w:tblGrid>
                          <w:gridCol w:w="8480"/>
                        </w:tblGrid>
                        <w:tr w:rsidR="0033417C" w:rsidRPr="0033417C" w14:paraId="73A707E9" w14:textId="77777777">
                          <w:tc>
                            <w:tcPr>
                              <w:tcW w:w="0" w:type="auto"/>
                              <w:shd w:val="clear" w:color="auto" w:fill="E0629A"/>
                              <w:tcMar>
                                <w:top w:w="270" w:type="dxa"/>
                                <w:left w:w="270" w:type="dxa"/>
                                <w:bottom w:w="270" w:type="dxa"/>
                                <w:right w:w="270" w:type="dxa"/>
                              </w:tcMar>
                              <w:hideMark/>
                            </w:tcPr>
                            <w:p w14:paraId="4EECF605" w14:textId="77777777" w:rsidR="0033417C" w:rsidRPr="0033417C" w:rsidRDefault="0033417C" w:rsidP="0033417C">
                              <w:pPr>
                                <w:spacing w:line="375" w:lineRule="atLeast"/>
                                <w:jc w:val="center"/>
                                <w:outlineLvl w:val="2"/>
                                <w:rPr>
                                  <w:rFonts w:ascii="Helvetica" w:eastAsia="Times New Roman" w:hAnsi="Helvetica" w:cs="Times New Roman"/>
                                  <w:b/>
                                  <w:bCs/>
                                  <w:color w:val="202020"/>
                                  <w:kern w:val="0"/>
                                  <w:sz w:val="30"/>
                                  <w:szCs w:val="30"/>
                                  <w:lang w:eastAsia="en-GB"/>
                                  <w14:ligatures w14:val="none"/>
                                </w:rPr>
                              </w:pPr>
                              <w:r w:rsidRPr="0033417C">
                                <w:rPr>
                                  <w:rFonts w:ascii="Helvetica" w:eastAsia="Times New Roman" w:hAnsi="Helvetica" w:cs="Times New Roman"/>
                                  <w:b/>
                                  <w:bCs/>
                                  <w:color w:val="FFF0F5"/>
                                  <w:kern w:val="0"/>
                                  <w:sz w:val="30"/>
                                  <w:szCs w:val="30"/>
                                  <w:lang w:eastAsia="en-GB"/>
                                  <w14:ligatures w14:val="none"/>
                                </w:rPr>
                                <w:lastRenderedPageBreak/>
                                <w:t>District Projects</w:t>
                              </w:r>
                            </w:p>
                          </w:tc>
                        </w:tr>
                      </w:tbl>
                      <w:p w14:paraId="69E77DA3"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55162DC0"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6AFF622D"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41C3900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339209AE"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480"/>
                        </w:tblGrid>
                        <w:tr w:rsidR="0033417C" w:rsidRPr="0033417C" w14:paraId="4BB4DFDF" w14:textId="77777777">
                          <w:tc>
                            <w:tcPr>
                              <w:tcW w:w="0" w:type="auto"/>
                              <w:tcMar>
                                <w:top w:w="270" w:type="dxa"/>
                                <w:left w:w="270" w:type="dxa"/>
                                <w:bottom w:w="270" w:type="dxa"/>
                                <w:right w:w="270" w:type="dxa"/>
                              </w:tcMar>
                              <w:hideMark/>
                            </w:tcPr>
                            <w:p w14:paraId="62664451" w14:textId="3D84CD16" w:rsidR="0033417C" w:rsidRPr="0033417C" w:rsidRDefault="0033417C" w:rsidP="0033417C">
                              <w:pPr>
                                <w:spacing w:line="315" w:lineRule="atLeast"/>
                                <w:rPr>
                                  <w:rFonts w:ascii="Helvetica" w:eastAsia="Times New Roman" w:hAnsi="Helvetica" w:cs="Times New Roman"/>
                                  <w:color w:val="222222"/>
                                  <w:kern w:val="0"/>
                                  <w:sz w:val="21"/>
                                  <w:szCs w:val="21"/>
                                  <w:lang w:eastAsia="en-GB"/>
                                  <w14:ligatures w14:val="none"/>
                                </w:rPr>
                              </w:pPr>
                              <w:r w:rsidRPr="0033417C">
                                <w:rPr>
                                  <w:rFonts w:ascii="Helvetica" w:eastAsia="Times New Roman" w:hAnsi="Helvetica" w:cs="Times New Roman"/>
                                  <w:b/>
                                  <w:bCs/>
                                  <w:color w:val="800000"/>
                                  <w:kern w:val="0"/>
                                  <w:sz w:val="21"/>
                                  <w:szCs w:val="21"/>
                                  <w:lang w:eastAsia="en-GB"/>
                                  <w14:ligatures w14:val="none"/>
                                </w:rPr>
                                <w:t>Birthing Kit Project</w:t>
                              </w:r>
                              <w:r w:rsidRPr="0033417C">
                                <w:rPr>
                                  <w:rFonts w:ascii="-webkit-standard" w:eastAsia="Times New Roman" w:hAnsi="-webkit-standard" w:cs="Times New Roman"/>
                                  <w:noProof/>
                                  <w:color w:val="000000"/>
                                  <w:kern w:val="0"/>
                                  <w:lang w:eastAsia="en-GB"/>
                                  <w14:ligatures w14:val="none"/>
                                </w:rPr>
                                <w:drawing>
                                  <wp:anchor distT="0" distB="0" distL="0" distR="0" simplePos="0" relativeHeight="251658240" behindDoc="0" locked="0" layoutInCell="1" allowOverlap="0" wp14:anchorId="6C7E7579" wp14:editId="7C17F0FB">
                                    <wp:simplePos x="0" y="0"/>
                                    <wp:positionH relativeFrom="column">
                                      <wp:align>right</wp:align>
                                    </wp:positionH>
                                    <wp:positionV relativeFrom="line">
                                      <wp:posOffset>0</wp:posOffset>
                                    </wp:positionV>
                                    <wp:extent cx="3810000" cy="1270000"/>
                                    <wp:effectExtent l="0" t="0" r="0" b="0"/>
                                    <wp:wrapSquare wrapText="bothSides"/>
                                    <wp:docPr id="1762048196" name="Picture 1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48196" name="Picture 13" descr="A close-up of a logo&#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7C">
                                <w:rPr>
                                  <w:rFonts w:ascii="Helvetica" w:eastAsia="Times New Roman" w:hAnsi="Helvetica" w:cs="Times New Roman"/>
                                  <w:color w:val="222222"/>
                                  <w:kern w:val="0"/>
                                  <w:sz w:val="21"/>
                                  <w:szCs w:val="21"/>
                                  <w:lang w:eastAsia="en-GB"/>
                                  <w14:ligatures w14:val="none"/>
                                </w:rPr>
                                <w:br/>
                              </w:r>
                              <w:proofErr w:type="spellStart"/>
                              <w:r w:rsidRPr="0033417C">
                                <w:rPr>
                                  <w:rFonts w:ascii="Helvetica" w:eastAsia="Times New Roman" w:hAnsi="Helvetica" w:cs="Times New Roman"/>
                                  <w:b/>
                                  <w:bCs/>
                                  <w:color w:val="222222"/>
                                  <w:kern w:val="0"/>
                                  <w:sz w:val="21"/>
                                  <w:szCs w:val="21"/>
                                  <w:lang w:eastAsia="en-GB"/>
                                  <w14:ligatures w14:val="none"/>
                                </w:rPr>
                                <w:t>Zonta</w:t>
                              </w:r>
                              <w:proofErr w:type="spellEnd"/>
                              <w:r w:rsidRPr="0033417C">
                                <w:rPr>
                                  <w:rFonts w:ascii="Helvetica" w:eastAsia="Times New Roman" w:hAnsi="Helvetica" w:cs="Times New Roman"/>
                                  <w:b/>
                                  <w:bCs/>
                                  <w:color w:val="222222"/>
                                  <w:kern w:val="0"/>
                                  <w:sz w:val="21"/>
                                  <w:szCs w:val="21"/>
                                  <w:lang w:eastAsia="en-GB"/>
                                  <w14:ligatures w14:val="none"/>
                                </w:rPr>
                                <w:t xml:space="preserve"> D23 and Birthing Kit Foundation Australia</w:t>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b/>
                                  <w:bCs/>
                                  <w:color w:val="222222"/>
                                  <w:kern w:val="0"/>
                                  <w:sz w:val="21"/>
                                  <w:szCs w:val="21"/>
                                  <w:lang w:eastAsia="en-GB"/>
                                  <w14:ligatures w14:val="none"/>
                                </w:rPr>
                                <w:t>Fund Raising: </w:t>
                              </w:r>
                              <w:r w:rsidRPr="0033417C">
                                <w:rPr>
                                  <w:rFonts w:ascii="Helvetica" w:eastAsia="Times New Roman" w:hAnsi="Helvetica" w:cs="Times New Roman"/>
                                  <w:color w:val="222222"/>
                                  <w:kern w:val="0"/>
                                  <w:sz w:val="21"/>
                                  <w:szCs w:val="21"/>
                                  <w:lang w:eastAsia="en-GB"/>
                                  <w14:ligatures w14:val="none"/>
                                </w:rPr>
                                <w:t>Need help raising funds for your Birthing Kit assembly day? </w:t>
                              </w:r>
                              <w:r w:rsidRPr="0033417C">
                                <w:rPr>
                                  <w:rFonts w:ascii="Helvetica" w:eastAsia="Times New Roman" w:hAnsi="Helvetica" w:cs="Times New Roman"/>
                                  <w:b/>
                                  <w:bCs/>
                                  <w:color w:val="222222"/>
                                  <w:kern w:val="0"/>
                                  <w:sz w:val="21"/>
                                  <w:szCs w:val="21"/>
                                  <w:lang w:eastAsia="en-GB"/>
                                  <w14:ligatures w14:val="none"/>
                                </w:rPr>
                                <w:t>My Cause</w:t>
                              </w:r>
                              <w:r w:rsidRPr="0033417C">
                                <w:rPr>
                                  <w:rFonts w:ascii="Helvetica" w:eastAsia="Times New Roman" w:hAnsi="Helvetica" w:cs="Times New Roman"/>
                                  <w:color w:val="222222"/>
                                  <w:kern w:val="0"/>
                                  <w:sz w:val="21"/>
                                  <w:szCs w:val="21"/>
                                  <w:lang w:eastAsia="en-GB"/>
                                  <w14:ligatures w14:val="none"/>
                                </w:rPr>
                                <w:t> is an easy platform for raising funds that go towards a club’s your assembly day once BKFA has a booking in place.</w:t>
                              </w:r>
                              <w:r w:rsidRPr="0033417C">
                                <w:rPr>
                                  <w:rFonts w:ascii="Helvetica" w:eastAsia="Times New Roman" w:hAnsi="Helvetica" w:cs="Times New Roman"/>
                                  <w:color w:val="222222"/>
                                  <w:kern w:val="0"/>
                                  <w:sz w:val="21"/>
                                  <w:szCs w:val="21"/>
                                  <w:lang w:eastAsia="en-GB"/>
                                  <w14:ligatures w14:val="none"/>
                                </w:rPr>
                                <w:br/>
                                <w:t>From </w:t>
                              </w:r>
                              <w:hyperlink r:id="rId26" w:tgtFrame="_blank" w:history="1">
                                <w:r w:rsidRPr="0033417C">
                                  <w:rPr>
                                    <w:rFonts w:ascii="Helvetica" w:eastAsia="Times New Roman" w:hAnsi="Helvetica" w:cs="Times New Roman"/>
                                    <w:color w:val="007C89"/>
                                    <w:kern w:val="0"/>
                                    <w:sz w:val="21"/>
                                    <w:szCs w:val="21"/>
                                    <w:u w:val="single"/>
                                    <w:lang w:eastAsia="en-GB"/>
                                    <w14:ligatures w14:val="none"/>
                                  </w:rPr>
                                  <w:t>this page</w:t>
                                </w:r>
                              </w:hyperlink>
                              <w:r w:rsidRPr="0033417C">
                                <w:rPr>
                                  <w:rFonts w:ascii="Helvetica" w:eastAsia="Times New Roman" w:hAnsi="Helvetica" w:cs="Times New Roman"/>
                                  <w:color w:val="222222"/>
                                  <w:kern w:val="0"/>
                                  <w:sz w:val="21"/>
                                  <w:szCs w:val="21"/>
                                  <w:lang w:eastAsia="en-GB"/>
                                  <w14:ligatures w14:val="none"/>
                                </w:rPr>
                                <w:t xml:space="preserve"> you can click to set up your own page and start fundraising. On the website you can build a fundraising page including a photo and personal message. Email the link to your friends and family who can donate securely online. You can let anybody know about this account knowing it is all secure. They can leave a message and will immediately receive a receipt. You determine the length of time to fundraise. You can relax as there is no cash collection, no </w:t>
                              </w:r>
                              <w:proofErr w:type="gramStart"/>
                              <w:r w:rsidRPr="0033417C">
                                <w:rPr>
                                  <w:rFonts w:ascii="Helvetica" w:eastAsia="Times New Roman" w:hAnsi="Helvetica" w:cs="Times New Roman"/>
                                  <w:color w:val="222222"/>
                                  <w:kern w:val="0"/>
                                  <w:sz w:val="21"/>
                                  <w:szCs w:val="21"/>
                                  <w:lang w:eastAsia="en-GB"/>
                                  <w14:ligatures w14:val="none"/>
                                </w:rPr>
                                <w:t>paperwork</w:t>
                              </w:r>
                              <w:proofErr w:type="gramEnd"/>
                              <w:r w:rsidRPr="0033417C">
                                <w:rPr>
                                  <w:rFonts w:ascii="Helvetica" w:eastAsia="Times New Roman" w:hAnsi="Helvetica" w:cs="Times New Roman"/>
                                  <w:color w:val="222222"/>
                                  <w:kern w:val="0"/>
                                  <w:sz w:val="21"/>
                                  <w:szCs w:val="21"/>
                                  <w:lang w:eastAsia="en-GB"/>
                                  <w14:ligatures w14:val="none"/>
                                </w:rPr>
                                <w:t xml:space="preserve"> and no hassles. Friends and supporters here, interstate and overseas can support you! The funds go directly to BKFA and so you don't need to do anything.</w:t>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color w:val="222222"/>
                                  <w:kern w:val="0"/>
                                  <w:sz w:val="21"/>
                                  <w:szCs w:val="21"/>
                                  <w:lang w:eastAsia="en-GB"/>
                                  <w14:ligatures w14:val="none"/>
                                </w:rPr>
                                <w:br/>
                                <w:t>The money raised can go towards a packing event To do so, please fill out a </w:t>
                              </w:r>
                              <w:hyperlink r:id="rId27" w:tgtFrame="_blank" w:history="1">
                                <w:r w:rsidRPr="0033417C">
                                  <w:rPr>
                                    <w:rFonts w:ascii="Helvetica" w:eastAsia="Times New Roman" w:hAnsi="Helvetica" w:cs="Times New Roman"/>
                                    <w:color w:val="007C89"/>
                                    <w:kern w:val="0"/>
                                    <w:sz w:val="21"/>
                                    <w:szCs w:val="21"/>
                                    <w:u w:val="single"/>
                                    <w:lang w:eastAsia="en-GB"/>
                                    <w14:ligatures w14:val="none"/>
                                  </w:rPr>
                                  <w:t>booking form</w:t>
                                </w:r>
                              </w:hyperlink>
                              <w:r w:rsidRPr="0033417C">
                                <w:rPr>
                                  <w:rFonts w:ascii="Helvetica" w:eastAsia="Times New Roman" w:hAnsi="Helvetica" w:cs="Times New Roman"/>
                                  <w:color w:val="222222"/>
                                  <w:kern w:val="0"/>
                                  <w:sz w:val="21"/>
                                  <w:szCs w:val="21"/>
                                  <w:lang w:eastAsia="en-GB"/>
                                  <w14:ligatures w14:val="none"/>
                                </w:rPr>
                                <w:t xml:space="preserve"> so that BKFA can assign the money to your day. if you are not sure exactly when you exactly want to hold it, you can nominate a date and change it when </w:t>
                              </w:r>
                              <w:r w:rsidRPr="0033417C">
                                <w:rPr>
                                  <w:rFonts w:ascii="Helvetica" w:eastAsia="Times New Roman" w:hAnsi="Helvetica" w:cs="Times New Roman"/>
                                  <w:color w:val="222222"/>
                                  <w:kern w:val="0"/>
                                  <w:sz w:val="21"/>
                                  <w:szCs w:val="21"/>
                                  <w:lang w:eastAsia="en-GB"/>
                                  <w14:ligatures w14:val="none"/>
                                </w:rPr>
                                <w:lastRenderedPageBreak/>
                                <w:t>confirmed.</w:t>
                              </w:r>
                              <w:r w:rsidRPr="0033417C">
                                <w:rPr>
                                  <w:rFonts w:ascii="Helvetica" w:eastAsia="Times New Roman" w:hAnsi="Helvetica" w:cs="Times New Roman"/>
                                  <w:color w:val="222222"/>
                                  <w:kern w:val="0"/>
                                  <w:sz w:val="21"/>
                                  <w:szCs w:val="21"/>
                                  <w:lang w:eastAsia="en-GB"/>
                                  <w14:ligatures w14:val="none"/>
                                </w:rPr>
                                <w:br/>
                                <w:t>You can increase kit numbers up to one month before the planned day in bundles of 200 ($1000).</w:t>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b/>
                                  <w:bCs/>
                                  <w:color w:val="222222"/>
                                  <w:kern w:val="0"/>
                                  <w:sz w:val="21"/>
                                  <w:szCs w:val="21"/>
                                  <w:lang w:eastAsia="en-GB"/>
                                  <w14:ligatures w14:val="none"/>
                                </w:rPr>
                                <w:t>Please note:</w:t>
                              </w:r>
                              <w:r w:rsidRPr="0033417C">
                                <w:rPr>
                                  <w:rFonts w:ascii="Helvetica" w:eastAsia="Times New Roman" w:hAnsi="Helvetica" w:cs="Times New Roman"/>
                                  <w:color w:val="222222"/>
                                  <w:kern w:val="0"/>
                                  <w:sz w:val="21"/>
                                  <w:szCs w:val="21"/>
                                  <w:lang w:eastAsia="en-GB"/>
                                  <w14:ligatures w14:val="none"/>
                                </w:rPr>
                                <w:t> </w:t>
                              </w:r>
                              <w:r w:rsidRPr="0033417C">
                                <w:rPr>
                                  <w:rFonts w:ascii="Helvetica" w:eastAsia="Times New Roman" w:hAnsi="Helvetica" w:cs="Times New Roman"/>
                                  <w:i/>
                                  <w:iCs/>
                                  <w:color w:val="222222"/>
                                  <w:kern w:val="0"/>
                                  <w:sz w:val="21"/>
                                  <w:szCs w:val="21"/>
                                  <w:lang w:eastAsia="en-GB"/>
                                  <w14:ligatures w14:val="none"/>
                                </w:rPr>
                                <w:t>Previously, extra funds raised above the target could be allocated to a future assembly day. However, due to the high level of administration required, BKFA has made the decision to cease this process; instead, additional donations above the target will be allocated to BKFA's general donation account. These donations support outreach and program management (including community development projects, research, technology, product innovation), monitoring/evaluation, and training of midwifery students in-country.</w:t>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b/>
                                  <w:bCs/>
                                  <w:color w:val="222222"/>
                                  <w:kern w:val="0"/>
                                  <w:sz w:val="21"/>
                                  <w:szCs w:val="21"/>
                                  <w:lang w:eastAsia="en-GB"/>
                                  <w14:ligatures w14:val="none"/>
                                </w:rPr>
                                <w:t>Membership: </w:t>
                              </w:r>
                              <w:r w:rsidRPr="0033417C">
                                <w:rPr>
                                  <w:rFonts w:ascii="Helvetica" w:eastAsia="Times New Roman" w:hAnsi="Helvetica" w:cs="Times New Roman"/>
                                  <w:color w:val="222222"/>
                                  <w:kern w:val="0"/>
                                  <w:sz w:val="21"/>
                                  <w:szCs w:val="21"/>
                                  <w:lang w:eastAsia="en-GB"/>
                                  <w14:ligatures w14:val="none"/>
                                </w:rPr>
                                <w:t xml:space="preserve">Clubs can become members of BKFA for $70 and individuals $30. This is a great way to show your support. Members receive the newsletter and Annual Report, plus general </w:t>
                              </w:r>
                              <w:proofErr w:type="gramStart"/>
                              <w:r w:rsidRPr="0033417C">
                                <w:rPr>
                                  <w:rFonts w:ascii="Helvetica" w:eastAsia="Times New Roman" w:hAnsi="Helvetica" w:cs="Times New Roman"/>
                                  <w:color w:val="222222"/>
                                  <w:kern w:val="0"/>
                                  <w:sz w:val="21"/>
                                  <w:szCs w:val="21"/>
                                  <w:lang w:eastAsia="en-GB"/>
                                  <w14:ligatures w14:val="none"/>
                                </w:rPr>
                                <w:t>updates</w:t>
                              </w:r>
                              <w:proofErr w:type="gramEnd"/>
                              <w:r w:rsidRPr="0033417C">
                                <w:rPr>
                                  <w:rFonts w:ascii="Helvetica" w:eastAsia="Times New Roman" w:hAnsi="Helvetica" w:cs="Times New Roman"/>
                                  <w:color w:val="222222"/>
                                  <w:kern w:val="0"/>
                                  <w:sz w:val="21"/>
                                  <w:szCs w:val="21"/>
                                  <w:lang w:eastAsia="en-GB"/>
                                  <w14:ligatures w14:val="none"/>
                                </w:rPr>
                                <w:t xml:space="preserve"> and occasional appeals. Members are also invited to attend and vote at the AGM. To become a member, </w:t>
                              </w:r>
                              <w:hyperlink r:id="rId28" w:tgtFrame="_blank" w:history="1">
                                <w:r w:rsidRPr="0033417C">
                                  <w:rPr>
                                    <w:rFonts w:ascii="Helvetica" w:eastAsia="Times New Roman" w:hAnsi="Helvetica" w:cs="Times New Roman"/>
                                    <w:color w:val="007C89"/>
                                    <w:kern w:val="0"/>
                                    <w:sz w:val="21"/>
                                    <w:szCs w:val="21"/>
                                    <w:u w:val="single"/>
                                    <w:lang w:eastAsia="en-GB"/>
                                    <w14:ligatures w14:val="none"/>
                                  </w:rPr>
                                  <w:t>download the application form </w:t>
                                </w:r>
                              </w:hyperlink>
                              <w:r w:rsidRPr="0033417C">
                                <w:rPr>
                                  <w:rFonts w:ascii="Helvetica" w:eastAsia="Times New Roman" w:hAnsi="Helvetica" w:cs="Times New Roman"/>
                                  <w:color w:val="222222"/>
                                  <w:kern w:val="0"/>
                                  <w:sz w:val="21"/>
                                  <w:szCs w:val="21"/>
                                  <w:lang w:eastAsia="en-GB"/>
                                  <w14:ligatures w14:val="none"/>
                                </w:rPr>
                                <w:t>and email it to </w:t>
                              </w:r>
                              <w:hyperlink r:id="rId29" w:history="1">
                                <w:r w:rsidRPr="0033417C">
                                  <w:rPr>
                                    <w:rFonts w:ascii="Helvetica" w:eastAsia="Times New Roman" w:hAnsi="Helvetica" w:cs="Times New Roman"/>
                                    <w:color w:val="007C89"/>
                                    <w:kern w:val="0"/>
                                    <w:sz w:val="21"/>
                                    <w:szCs w:val="21"/>
                                    <w:u w:val="single"/>
                                    <w:lang w:eastAsia="en-GB"/>
                                    <w14:ligatures w14:val="none"/>
                                  </w:rPr>
                                  <w:t>info@bkfa.org.au</w:t>
                                </w:r>
                              </w:hyperlink>
                              <w:r w:rsidRPr="0033417C">
                                <w:rPr>
                                  <w:rFonts w:ascii="Helvetica" w:eastAsia="Times New Roman" w:hAnsi="Helvetica" w:cs="Times New Roman"/>
                                  <w:color w:val="222222"/>
                                  <w:kern w:val="0"/>
                                  <w:sz w:val="21"/>
                                  <w:szCs w:val="21"/>
                                  <w:lang w:eastAsia="en-GB"/>
                                  <w14:ligatures w14:val="none"/>
                                </w:rPr>
                                <w:t>. Membership runs from date of joining to June 30th.</w:t>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b/>
                                  <w:bCs/>
                                  <w:color w:val="800000"/>
                                  <w:kern w:val="0"/>
                                  <w:sz w:val="21"/>
                                  <w:szCs w:val="21"/>
                                  <w:lang w:eastAsia="en-GB"/>
                                  <w14:ligatures w14:val="none"/>
                                </w:rPr>
                                <w:t>Breast Care Cushions Project</w:t>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color w:val="222222"/>
                                  <w:kern w:val="0"/>
                                  <w:sz w:val="21"/>
                                  <w:szCs w:val="21"/>
                                  <w:lang w:eastAsia="en-GB"/>
                                  <w14:ligatures w14:val="none"/>
                                </w:rPr>
                                <w:br/>
                                <w:t>Thank you so much to the club coordinators who provided reports for the period 1 July to 31 December 2022. I have collated the data provided by 27 of the 30 clubs involved.</w:t>
                              </w:r>
                              <w:r w:rsidRPr="0033417C">
                                <w:rPr>
                                  <w:rFonts w:ascii="Helvetica" w:eastAsia="Times New Roman" w:hAnsi="Helvetica" w:cs="Times New Roman"/>
                                  <w:color w:val="222222"/>
                                  <w:kern w:val="0"/>
                                  <w:sz w:val="21"/>
                                  <w:szCs w:val="21"/>
                                  <w:lang w:eastAsia="en-GB"/>
                                  <w14:ligatures w14:val="none"/>
                                </w:rPr>
                                <w:br/>
                                <w:t>In summary:</w:t>
                              </w:r>
                              <w:r w:rsidRPr="0033417C">
                                <w:rPr>
                                  <w:rFonts w:ascii="-webkit-standard" w:eastAsia="Times New Roman" w:hAnsi="-webkit-standard" w:cs="Times New Roman"/>
                                  <w:noProof/>
                                  <w:color w:val="000000"/>
                                  <w:kern w:val="0"/>
                                  <w:lang w:eastAsia="en-GB"/>
                                  <w14:ligatures w14:val="none"/>
                                </w:rPr>
                                <w:drawing>
                                  <wp:anchor distT="0" distB="0" distL="0" distR="0" simplePos="0" relativeHeight="251658240" behindDoc="0" locked="0" layoutInCell="1" allowOverlap="0" wp14:anchorId="4A6D821E" wp14:editId="5F9B225B">
                                    <wp:simplePos x="0" y="0"/>
                                    <wp:positionH relativeFrom="column">
                                      <wp:align>right</wp:align>
                                    </wp:positionH>
                                    <wp:positionV relativeFrom="line">
                                      <wp:posOffset>0</wp:posOffset>
                                    </wp:positionV>
                                    <wp:extent cx="2032000" cy="1524000"/>
                                    <wp:effectExtent l="0" t="0" r="0" b="0"/>
                                    <wp:wrapSquare wrapText="bothSides"/>
                                    <wp:docPr id="8565944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2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9"/>
                                <w:gridCol w:w="988"/>
                                <w:gridCol w:w="1195"/>
                                <w:gridCol w:w="1105"/>
                                <w:gridCol w:w="1243"/>
                              </w:tblGrid>
                              <w:tr w:rsidR="0033417C" w:rsidRPr="0033417C" w14:paraId="4588D738" w14:textId="77777777">
                                <w:tc>
                                  <w:tcPr>
                                    <w:tcW w:w="720" w:type="dxa"/>
                                    <w:tcBorders>
                                      <w:top w:val="outset" w:sz="6" w:space="0" w:color="auto"/>
                                      <w:left w:val="outset" w:sz="6" w:space="0" w:color="auto"/>
                                      <w:bottom w:val="outset" w:sz="6" w:space="0" w:color="auto"/>
                                      <w:right w:val="outset" w:sz="6" w:space="0" w:color="auto"/>
                                    </w:tcBorders>
                                    <w:vAlign w:val="center"/>
                                    <w:hideMark/>
                                  </w:tcPr>
                                  <w:p w14:paraId="0857CDE4"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b/>
                                        <w:bCs/>
                                        <w:kern w:val="0"/>
                                        <w:lang w:eastAsia="en-GB"/>
                                        <w14:ligatures w14:val="none"/>
                                      </w:rPr>
                                      <w:t>AREA</w:t>
                                    </w:r>
                                  </w:p>
                                </w:tc>
                                <w:tc>
                                  <w:tcPr>
                                    <w:tcW w:w="990" w:type="dxa"/>
                                    <w:tcBorders>
                                      <w:top w:val="outset" w:sz="6" w:space="0" w:color="auto"/>
                                      <w:left w:val="outset" w:sz="6" w:space="0" w:color="auto"/>
                                      <w:bottom w:val="outset" w:sz="6" w:space="0" w:color="auto"/>
                                      <w:right w:val="outset" w:sz="6" w:space="0" w:color="auto"/>
                                    </w:tcBorders>
                                    <w:vAlign w:val="center"/>
                                    <w:hideMark/>
                                  </w:tcPr>
                                  <w:p w14:paraId="2B825DF9"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b/>
                                        <w:bCs/>
                                        <w:kern w:val="0"/>
                                        <w:lang w:eastAsia="en-GB"/>
                                        <w14:ligatures w14:val="none"/>
                                      </w:rPr>
                                      <w:t>Working Bees</w:t>
                                    </w:r>
                                  </w:p>
                                </w:tc>
                                <w:tc>
                                  <w:tcPr>
                                    <w:tcW w:w="1200" w:type="dxa"/>
                                    <w:tcBorders>
                                      <w:top w:val="outset" w:sz="6" w:space="0" w:color="auto"/>
                                      <w:left w:val="outset" w:sz="6" w:space="0" w:color="auto"/>
                                      <w:bottom w:val="outset" w:sz="6" w:space="0" w:color="auto"/>
                                      <w:right w:val="outset" w:sz="6" w:space="0" w:color="auto"/>
                                    </w:tcBorders>
                                    <w:vAlign w:val="center"/>
                                    <w:hideMark/>
                                  </w:tcPr>
                                  <w:p w14:paraId="435BF17F"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b/>
                                        <w:bCs/>
                                        <w:kern w:val="0"/>
                                        <w:lang w:eastAsia="en-GB"/>
                                        <w14:ligatures w14:val="none"/>
                                      </w:rPr>
                                      <w:t>Cushions completed</w:t>
                                    </w:r>
                                  </w:p>
                                </w:tc>
                                <w:tc>
                                  <w:tcPr>
                                    <w:tcW w:w="1110" w:type="dxa"/>
                                    <w:tcBorders>
                                      <w:top w:val="outset" w:sz="6" w:space="0" w:color="auto"/>
                                      <w:left w:val="outset" w:sz="6" w:space="0" w:color="auto"/>
                                      <w:bottom w:val="outset" w:sz="6" w:space="0" w:color="auto"/>
                                      <w:right w:val="outset" w:sz="6" w:space="0" w:color="auto"/>
                                    </w:tcBorders>
                                    <w:vAlign w:val="center"/>
                                    <w:hideMark/>
                                  </w:tcPr>
                                  <w:p w14:paraId="394C7F63"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b/>
                                        <w:bCs/>
                                        <w:kern w:val="0"/>
                                        <w:lang w:eastAsia="en-GB"/>
                                        <w14:ligatures w14:val="none"/>
                                      </w:rPr>
                                      <w:t>Total cost</w:t>
                                    </w:r>
                                  </w:p>
                                </w:tc>
                                <w:tc>
                                  <w:tcPr>
                                    <w:tcW w:w="1245" w:type="dxa"/>
                                    <w:tcBorders>
                                      <w:top w:val="outset" w:sz="6" w:space="0" w:color="auto"/>
                                      <w:left w:val="outset" w:sz="6" w:space="0" w:color="auto"/>
                                      <w:bottom w:val="outset" w:sz="6" w:space="0" w:color="auto"/>
                                      <w:right w:val="outset" w:sz="6" w:space="0" w:color="auto"/>
                                    </w:tcBorders>
                                    <w:vAlign w:val="center"/>
                                    <w:hideMark/>
                                  </w:tcPr>
                                  <w:p w14:paraId="46BFC22B"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b/>
                                        <w:bCs/>
                                        <w:kern w:val="0"/>
                                        <w:lang w:eastAsia="en-GB"/>
                                        <w14:ligatures w14:val="none"/>
                                      </w:rPr>
                                      <w:t>Distributed</w:t>
                                    </w:r>
                                  </w:p>
                                </w:tc>
                              </w:tr>
                              <w:tr w:rsidR="0033417C" w:rsidRPr="0033417C" w14:paraId="27221561" w14:textId="77777777">
                                <w:tc>
                                  <w:tcPr>
                                    <w:tcW w:w="720" w:type="dxa"/>
                                    <w:tcBorders>
                                      <w:top w:val="outset" w:sz="6" w:space="0" w:color="auto"/>
                                      <w:left w:val="outset" w:sz="6" w:space="0" w:color="auto"/>
                                      <w:bottom w:val="outset" w:sz="6" w:space="0" w:color="auto"/>
                                      <w:right w:val="outset" w:sz="6" w:space="0" w:color="auto"/>
                                    </w:tcBorders>
                                    <w:vAlign w:val="center"/>
                                    <w:hideMark/>
                                  </w:tcPr>
                                  <w:p w14:paraId="2DB552E4"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1</w:t>
                                    </w:r>
                                  </w:p>
                                </w:tc>
                                <w:tc>
                                  <w:tcPr>
                                    <w:tcW w:w="990" w:type="dxa"/>
                                    <w:tcBorders>
                                      <w:top w:val="outset" w:sz="6" w:space="0" w:color="auto"/>
                                      <w:left w:val="outset" w:sz="6" w:space="0" w:color="auto"/>
                                      <w:bottom w:val="outset" w:sz="6" w:space="0" w:color="auto"/>
                                      <w:right w:val="outset" w:sz="6" w:space="0" w:color="auto"/>
                                    </w:tcBorders>
                                    <w:vAlign w:val="center"/>
                                    <w:hideMark/>
                                  </w:tcPr>
                                  <w:p w14:paraId="2039BC9D"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7</w:t>
                                    </w:r>
                                  </w:p>
                                </w:tc>
                                <w:tc>
                                  <w:tcPr>
                                    <w:tcW w:w="1200" w:type="dxa"/>
                                    <w:tcBorders>
                                      <w:top w:val="outset" w:sz="6" w:space="0" w:color="auto"/>
                                      <w:left w:val="outset" w:sz="6" w:space="0" w:color="auto"/>
                                      <w:bottom w:val="outset" w:sz="6" w:space="0" w:color="auto"/>
                                      <w:right w:val="outset" w:sz="6" w:space="0" w:color="auto"/>
                                    </w:tcBorders>
                                    <w:vAlign w:val="center"/>
                                    <w:hideMark/>
                                  </w:tcPr>
                                  <w:p w14:paraId="620586F5"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716</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917607D"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$2,199.89</w:t>
                                    </w:r>
                                  </w:p>
                                </w:tc>
                                <w:tc>
                                  <w:tcPr>
                                    <w:tcW w:w="1245" w:type="dxa"/>
                                    <w:tcBorders>
                                      <w:top w:val="outset" w:sz="6" w:space="0" w:color="auto"/>
                                      <w:left w:val="outset" w:sz="6" w:space="0" w:color="auto"/>
                                      <w:bottom w:val="outset" w:sz="6" w:space="0" w:color="auto"/>
                                      <w:right w:val="outset" w:sz="6" w:space="0" w:color="auto"/>
                                    </w:tcBorders>
                                    <w:vAlign w:val="center"/>
                                    <w:hideMark/>
                                  </w:tcPr>
                                  <w:p w14:paraId="60DD5C12"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712</w:t>
                                    </w:r>
                                  </w:p>
                                </w:tc>
                              </w:tr>
                              <w:tr w:rsidR="0033417C" w:rsidRPr="0033417C" w14:paraId="7EB6957D" w14:textId="77777777">
                                <w:tc>
                                  <w:tcPr>
                                    <w:tcW w:w="720" w:type="dxa"/>
                                    <w:tcBorders>
                                      <w:top w:val="outset" w:sz="6" w:space="0" w:color="auto"/>
                                      <w:left w:val="outset" w:sz="6" w:space="0" w:color="auto"/>
                                      <w:bottom w:val="outset" w:sz="6" w:space="0" w:color="auto"/>
                                      <w:right w:val="outset" w:sz="6" w:space="0" w:color="auto"/>
                                    </w:tcBorders>
                                    <w:vAlign w:val="center"/>
                                    <w:hideMark/>
                                  </w:tcPr>
                                  <w:p w14:paraId="619AE0DC"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2</w:t>
                                    </w:r>
                                  </w:p>
                                </w:tc>
                                <w:tc>
                                  <w:tcPr>
                                    <w:tcW w:w="990" w:type="dxa"/>
                                    <w:tcBorders>
                                      <w:top w:val="outset" w:sz="6" w:space="0" w:color="auto"/>
                                      <w:left w:val="outset" w:sz="6" w:space="0" w:color="auto"/>
                                      <w:bottom w:val="outset" w:sz="6" w:space="0" w:color="auto"/>
                                      <w:right w:val="outset" w:sz="6" w:space="0" w:color="auto"/>
                                    </w:tcBorders>
                                    <w:vAlign w:val="center"/>
                                    <w:hideMark/>
                                  </w:tcPr>
                                  <w:p w14:paraId="0DB141B9"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14</w:t>
                                    </w:r>
                                  </w:p>
                                </w:tc>
                                <w:tc>
                                  <w:tcPr>
                                    <w:tcW w:w="1200" w:type="dxa"/>
                                    <w:tcBorders>
                                      <w:top w:val="outset" w:sz="6" w:space="0" w:color="auto"/>
                                      <w:left w:val="outset" w:sz="6" w:space="0" w:color="auto"/>
                                      <w:bottom w:val="outset" w:sz="6" w:space="0" w:color="auto"/>
                                      <w:right w:val="outset" w:sz="6" w:space="0" w:color="auto"/>
                                    </w:tcBorders>
                                    <w:vAlign w:val="center"/>
                                    <w:hideMark/>
                                  </w:tcPr>
                                  <w:p w14:paraId="64331BF7"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1236</w:t>
                                    </w:r>
                                  </w:p>
                                </w:tc>
                                <w:tc>
                                  <w:tcPr>
                                    <w:tcW w:w="1110" w:type="dxa"/>
                                    <w:tcBorders>
                                      <w:top w:val="outset" w:sz="6" w:space="0" w:color="auto"/>
                                      <w:left w:val="outset" w:sz="6" w:space="0" w:color="auto"/>
                                      <w:bottom w:val="outset" w:sz="6" w:space="0" w:color="auto"/>
                                      <w:right w:val="outset" w:sz="6" w:space="0" w:color="auto"/>
                                    </w:tcBorders>
                                    <w:vAlign w:val="center"/>
                                    <w:hideMark/>
                                  </w:tcPr>
                                  <w:p w14:paraId="17C4B0B1"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$3,666.92</w:t>
                                    </w:r>
                                  </w:p>
                                </w:tc>
                                <w:tc>
                                  <w:tcPr>
                                    <w:tcW w:w="1245" w:type="dxa"/>
                                    <w:tcBorders>
                                      <w:top w:val="outset" w:sz="6" w:space="0" w:color="auto"/>
                                      <w:left w:val="outset" w:sz="6" w:space="0" w:color="auto"/>
                                      <w:bottom w:val="outset" w:sz="6" w:space="0" w:color="auto"/>
                                      <w:right w:val="outset" w:sz="6" w:space="0" w:color="auto"/>
                                    </w:tcBorders>
                                    <w:vAlign w:val="center"/>
                                    <w:hideMark/>
                                  </w:tcPr>
                                  <w:p w14:paraId="6FBB4798"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1326</w:t>
                                    </w:r>
                                  </w:p>
                                </w:tc>
                              </w:tr>
                              <w:tr w:rsidR="0033417C" w:rsidRPr="0033417C" w14:paraId="41AEB27F" w14:textId="77777777">
                                <w:tc>
                                  <w:tcPr>
                                    <w:tcW w:w="720" w:type="dxa"/>
                                    <w:tcBorders>
                                      <w:top w:val="outset" w:sz="6" w:space="0" w:color="auto"/>
                                      <w:left w:val="outset" w:sz="6" w:space="0" w:color="auto"/>
                                      <w:bottom w:val="outset" w:sz="6" w:space="0" w:color="auto"/>
                                      <w:right w:val="outset" w:sz="6" w:space="0" w:color="auto"/>
                                    </w:tcBorders>
                                    <w:vAlign w:val="center"/>
                                    <w:hideMark/>
                                  </w:tcPr>
                                  <w:p w14:paraId="3D91E59B"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3</w:t>
                                    </w:r>
                                  </w:p>
                                </w:tc>
                                <w:tc>
                                  <w:tcPr>
                                    <w:tcW w:w="990" w:type="dxa"/>
                                    <w:tcBorders>
                                      <w:top w:val="outset" w:sz="6" w:space="0" w:color="auto"/>
                                      <w:left w:val="outset" w:sz="6" w:space="0" w:color="auto"/>
                                      <w:bottom w:val="outset" w:sz="6" w:space="0" w:color="auto"/>
                                      <w:right w:val="outset" w:sz="6" w:space="0" w:color="auto"/>
                                    </w:tcBorders>
                                    <w:vAlign w:val="center"/>
                                    <w:hideMark/>
                                  </w:tcPr>
                                  <w:p w14:paraId="21223544"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7</w:t>
                                    </w:r>
                                  </w:p>
                                </w:tc>
                                <w:tc>
                                  <w:tcPr>
                                    <w:tcW w:w="1200" w:type="dxa"/>
                                    <w:tcBorders>
                                      <w:top w:val="outset" w:sz="6" w:space="0" w:color="auto"/>
                                      <w:left w:val="outset" w:sz="6" w:space="0" w:color="auto"/>
                                      <w:bottom w:val="outset" w:sz="6" w:space="0" w:color="auto"/>
                                      <w:right w:val="outset" w:sz="6" w:space="0" w:color="auto"/>
                                    </w:tcBorders>
                                    <w:vAlign w:val="center"/>
                                    <w:hideMark/>
                                  </w:tcPr>
                                  <w:p w14:paraId="38622FE5"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511</w:t>
                                    </w:r>
                                  </w:p>
                                </w:tc>
                                <w:tc>
                                  <w:tcPr>
                                    <w:tcW w:w="1110" w:type="dxa"/>
                                    <w:tcBorders>
                                      <w:top w:val="outset" w:sz="6" w:space="0" w:color="auto"/>
                                      <w:left w:val="outset" w:sz="6" w:space="0" w:color="auto"/>
                                      <w:bottom w:val="outset" w:sz="6" w:space="0" w:color="auto"/>
                                      <w:right w:val="outset" w:sz="6" w:space="0" w:color="auto"/>
                                    </w:tcBorders>
                                    <w:vAlign w:val="center"/>
                                    <w:hideMark/>
                                  </w:tcPr>
                                  <w:p w14:paraId="29D434E4"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$722.00</w:t>
                                    </w:r>
                                  </w:p>
                                </w:tc>
                                <w:tc>
                                  <w:tcPr>
                                    <w:tcW w:w="1245" w:type="dxa"/>
                                    <w:tcBorders>
                                      <w:top w:val="outset" w:sz="6" w:space="0" w:color="auto"/>
                                      <w:left w:val="outset" w:sz="6" w:space="0" w:color="auto"/>
                                      <w:bottom w:val="outset" w:sz="6" w:space="0" w:color="auto"/>
                                      <w:right w:val="outset" w:sz="6" w:space="0" w:color="auto"/>
                                    </w:tcBorders>
                                    <w:vAlign w:val="center"/>
                                    <w:hideMark/>
                                  </w:tcPr>
                                  <w:p w14:paraId="4CFDDA5B"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426</w:t>
                                    </w:r>
                                  </w:p>
                                </w:tc>
                              </w:tr>
                              <w:tr w:rsidR="0033417C" w:rsidRPr="0033417C" w14:paraId="3D5F041F" w14:textId="77777777">
                                <w:tc>
                                  <w:tcPr>
                                    <w:tcW w:w="720" w:type="dxa"/>
                                    <w:tcBorders>
                                      <w:top w:val="outset" w:sz="6" w:space="0" w:color="auto"/>
                                      <w:left w:val="outset" w:sz="6" w:space="0" w:color="auto"/>
                                      <w:bottom w:val="outset" w:sz="6" w:space="0" w:color="auto"/>
                                      <w:right w:val="outset" w:sz="6" w:space="0" w:color="auto"/>
                                    </w:tcBorders>
                                    <w:vAlign w:val="center"/>
                                    <w:hideMark/>
                                  </w:tcPr>
                                  <w:p w14:paraId="66027904"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4</w:t>
                                    </w:r>
                                  </w:p>
                                </w:tc>
                                <w:tc>
                                  <w:tcPr>
                                    <w:tcW w:w="990" w:type="dxa"/>
                                    <w:tcBorders>
                                      <w:top w:val="outset" w:sz="6" w:space="0" w:color="auto"/>
                                      <w:left w:val="outset" w:sz="6" w:space="0" w:color="auto"/>
                                      <w:bottom w:val="outset" w:sz="6" w:space="0" w:color="auto"/>
                                      <w:right w:val="outset" w:sz="6" w:space="0" w:color="auto"/>
                                    </w:tcBorders>
                                    <w:vAlign w:val="center"/>
                                    <w:hideMark/>
                                  </w:tcPr>
                                  <w:p w14:paraId="07E98837"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4</w:t>
                                    </w:r>
                                  </w:p>
                                </w:tc>
                                <w:tc>
                                  <w:tcPr>
                                    <w:tcW w:w="1200" w:type="dxa"/>
                                    <w:tcBorders>
                                      <w:top w:val="outset" w:sz="6" w:space="0" w:color="auto"/>
                                      <w:left w:val="outset" w:sz="6" w:space="0" w:color="auto"/>
                                      <w:bottom w:val="outset" w:sz="6" w:space="0" w:color="auto"/>
                                      <w:right w:val="outset" w:sz="6" w:space="0" w:color="auto"/>
                                    </w:tcBorders>
                                    <w:vAlign w:val="center"/>
                                    <w:hideMark/>
                                  </w:tcPr>
                                  <w:p w14:paraId="251B5FD4"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339</w:t>
                                    </w:r>
                                  </w:p>
                                </w:tc>
                                <w:tc>
                                  <w:tcPr>
                                    <w:tcW w:w="1110" w:type="dxa"/>
                                    <w:tcBorders>
                                      <w:top w:val="outset" w:sz="6" w:space="0" w:color="auto"/>
                                      <w:left w:val="outset" w:sz="6" w:space="0" w:color="auto"/>
                                      <w:bottom w:val="outset" w:sz="6" w:space="0" w:color="auto"/>
                                      <w:right w:val="outset" w:sz="6" w:space="0" w:color="auto"/>
                                    </w:tcBorders>
                                    <w:vAlign w:val="center"/>
                                    <w:hideMark/>
                                  </w:tcPr>
                                  <w:p w14:paraId="2638042F"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$729.98</w:t>
                                    </w:r>
                                  </w:p>
                                </w:tc>
                                <w:tc>
                                  <w:tcPr>
                                    <w:tcW w:w="1245" w:type="dxa"/>
                                    <w:tcBorders>
                                      <w:top w:val="outset" w:sz="6" w:space="0" w:color="auto"/>
                                      <w:left w:val="outset" w:sz="6" w:space="0" w:color="auto"/>
                                      <w:bottom w:val="outset" w:sz="6" w:space="0" w:color="auto"/>
                                      <w:right w:val="outset" w:sz="6" w:space="0" w:color="auto"/>
                                    </w:tcBorders>
                                    <w:vAlign w:val="center"/>
                                    <w:hideMark/>
                                  </w:tcPr>
                                  <w:p w14:paraId="4E055371"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317</w:t>
                                    </w:r>
                                  </w:p>
                                </w:tc>
                              </w:tr>
                              <w:tr w:rsidR="0033417C" w:rsidRPr="0033417C" w14:paraId="566DA87C" w14:textId="77777777">
                                <w:tc>
                                  <w:tcPr>
                                    <w:tcW w:w="720" w:type="dxa"/>
                                    <w:tcBorders>
                                      <w:top w:val="outset" w:sz="6" w:space="0" w:color="auto"/>
                                      <w:left w:val="outset" w:sz="6" w:space="0" w:color="auto"/>
                                      <w:bottom w:val="outset" w:sz="6" w:space="0" w:color="auto"/>
                                      <w:right w:val="outset" w:sz="6" w:space="0" w:color="auto"/>
                                    </w:tcBorders>
                                    <w:vAlign w:val="center"/>
                                    <w:hideMark/>
                                  </w:tcPr>
                                  <w:p w14:paraId="012DEC96"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5</w:t>
                                    </w:r>
                                  </w:p>
                                </w:tc>
                                <w:tc>
                                  <w:tcPr>
                                    <w:tcW w:w="990" w:type="dxa"/>
                                    <w:tcBorders>
                                      <w:top w:val="outset" w:sz="6" w:space="0" w:color="auto"/>
                                      <w:left w:val="outset" w:sz="6" w:space="0" w:color="auto"/>
                                      <w:bottom w:val="outset" w:sz="6" w:space="0" w:color="auto"/>
                                      <w:right w:val="outset" w:sz="6" w:space="0" w:color="auto"/>
                                    </w:tcBorders>
                                    <w:vAlign w:val="center"/>
                                    <w:hideMark/>
                                  </w:tcPr>
                                  <w:p w14:paraId="59D9E95E"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4</w:t>
                                    </w:r>
                                  </w:p>
                                </w:tc>
                                <w:tc>
                                  <w:tcPr>
                                    <w:tcW w:w="1200" w:type="dxa"/>
                                    <w:tcBorders>
                                      <w:top w:val="outset" w:sz="6" w:space="0" w:color="auto"/>
                                      <w:left w:val="outset" w:sz="6" w:space="0" w:color="auto"/>
                                      <w:bottom w:val="outset" w:sz="6" w:space="0" w:color="auto"/>
                                      <w:right w:val="outset" w:sz="6" w:space="0" w:color="auto"/>
                                    </w:tcBorders>
                                    <w:vAlign w:val="center"/>
                                    <w:hideMark/>
                                  </w:tcPr>
                                  <w:p w14:paraId="17DAA1CE"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101</w:t>
                                    </w:r>
                                  </w:p>
                                </w:tc>
                                <w:tc>
                                  <w:tcPr>
                                    <w:tcW w:w="1110" w:type="dxa"/>
                                    <w:tcBorders>
                                      <w:top w:val="outset" w:sz="6" w:space="0" w:color="auto"/>
                                      <w:left w:val="outset" w:sz="6" w:space="0" w:color="auto"/>
                                      <w:bottom w:val="outset" w:sz="6" w:space="0" w:color="auto"/>
                                      <w:right w:val="outset" w:sz="6" w:space="0" w:color="auto"/>
                                    </w:tcBorders>
                                    <w:vAlign w:val="center"/>
                                    <w:hideMark/>
                                  </w:tcPr>
                                  <w:p w14:paraId="397E14EF"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$249.00</w:t>
                                    </w:r>
                                  </w:p>
                                </w:tc>
                                <w:tc>
                                  <w:tcPr>
                                    <w:tcW w:w="1245" w:type="dxa"/>
                                    <w:tcBorders>
                                      <w:top w:val="outset" w:sz="6" w:space="0" w:color="auto"/>
                                      <w:left w:val="outset" w:sz="6" w:space="0" w:color="auto"/>
                                      <w:bottom w:val="outset" w:sz="6" w:space="0" w:color="auto"/>
                                      <w:right w:val="outset" w:sz="6" w:space="0" w:color="auto"/>
                                    </w:tcBorders>
                                    <w:vAlign w:val="center"/>
                                    <w:hideMark/>
                                  </w:tcPr>
                                  <w:p w14:paraId="34F5D809"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105</w:t>
                                    </w:r>
                                  </w:p>
                                </w:tc>
                              </w:tr>
                              <w:tr w:rsidR="0033417C" w:rsidRPr="0033417C" w14:paraId="194538A7" w14:textId="77777777">
                                <w:tc>
                                  <w:tcPr>
                                    <w:tcW w:w="720" w:type="dxa"/>
                                    <w:tcBorders>
                                      <w:top w:val="outset" w:sz="6" w:space="0" w:color="auto"/>
                                      <w:left w:val="outset" w:sz="6" w:space="0" w:color="auto"/>
                                      <w:bottom w:val="outset" w:sz="6" w:space="0" w:color="auto"/>
                                      <w:right w:val="outset" w:sz="6" w:space="0" w:color="auto"/>
                                    </w:tcBorders>
                                    <w:vAlign w:val="center"/>
                                    <w:hideMark/>
                                  </w:tcPr>
                                  <w:p w14:paraId="47E5875F"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Total</w:t>
                                    </w:r>
                                  </w:p>
                                </w:tc>
                                <w:tc>
                                  <w:tcPr>
                                    <w:tcW w:w="990" w:type="dxa"/>
                                    <w:tcBorders>
                                      <w:top w:val="outset" w:sz="6" w:space="0" w:color="auto"/>
                                      <w:left w:val="outset" w:sz="6" w:space="0" w:color="auto"/>
                                      <w:bottom w:val="outset" w:sz="6" w:space="0" w:color="auto"/>
                                      <w:right w:val="outset" w:sz="6" w:space="0" w:color="auto"/>
                                    </w:tcBorders>
                                    <w:vAlign w:val="center"/>
                                    <w:hideMark/>
                                  </w:tcPr>
                                  <w:p w14:paraId="4B8717AF"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36</w:t>
                                    </w:r>
                                  </w:p>
                                </w:tc>
                                <w:tc>
                                  <w:tcPr>
                                    <w:tcW w:w="1200" w:type="dxa"/>
                                    <w:tcBorders>
                                      <w:top w:val="outset" w:sz="6" w:space="0" w:color="auto"/>
                                      <w:left w:val="outset" w:sz="6" w:space="0" w:color="auto"/>
                                      <w:bottom w:val="outset" w:sz="6" w:space="0" w:color="auto"/>
                                      <w:right w:val="outset" w:sz="6" w:space="0" w:color="auto"/>
                                    </w:tcBorders>
                                    <w:vAlign w:val="center"/>
                                    <w:hideMark/>
                                  </w:tcPr>
                                  <w:p w14:paraId="18A47C0E"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2902</w:t>
                                    </w:r>
                                  </w:p>
                                </w:tc>
                                <w:tc>
                                  <w:tcPr>
                                    <w:tcW w:w="1110" w:type="dxa"/>
                                    <w:tcBorders>
                                      <w:top w:val="outset" w:sz="6" w:space="0" w:color="auto"/>
                                      <w:left w:val="outset" w:sz="6" w:space="0" w:color="auto"/>
                                      <w:bottom w:val="outset" w:sz="6" w:space="0" w:color="auto"/>
                                      <w:right w:val="outset" w:sz="6" w:space="0" w:color="auto"/>
                                    </w:tcBorders>
                                    <w:vAlign w:val="center"/>
                                    <w:hideMark/>
                                  </w:tcPr>
                                  <w:p w14:paraId="7937D2A4"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$7,577,79</w:t>
                                    </w:r>
                                  </w:p>
                                </w:tc>
                                <w:tc>
                                  <w:tcPr>
                                    <w:tcW w:w="1245" w:type="dxa"/>
                                    <w:tcBorders>
                                      <w:top w:val="outset" w:sz="6" w:space="0" w:color="auto"/>
                                      <w:left w:val="outset" w:sz="6" w:space="0" w:color="auto"/>
                                      <w:bottom w:val="outset" w:sz="6" w:space="0" w:color="auto"/>
                                      <w:right w:val="outset" w:sz="6" w:space="0" w:color="auto"/>
                                    </w:tcBorders>
                                    <w:vAlign w:val="center"/>
                                    <w:hideMark/>
                                  </w:tcPr>
                                  <w:p w14:paraId="6D98C833" w14:textId="77777777" w:rsidR="0033417C" w:rsidRPr="0033417C" w:rsidRDefault="0033417C" w:rsidP="0033417C">
                                    <w:pP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t>2813</w:t>
                                    </w:r>
                                  </w:p>
                                </w:tc>
                              </w:tr>
                            </w:tbl>
                            <w:p w14:paraId="0F9B1658" w14:textId="77777777" w:rsidR="0033417C" w:rsidRPr="0033417C" w:rsidRDefault="0033417C" w:rsidP="0033417C">
                              <w:pPr>
                                <w:spacing w:line="315" w:lineRule="atLeast"/>
                                <w:rPr>
                                  <w:rFonts w:ascii="Helvetica" w:eastAsia="Times New Roman" w:hAnsi="Helvetica" w:cs="Times New Roman"/>
                                  <w:color w:val="222222"/>
                                  <w:kern w:val="0"/>
                                  <w:sz w:val="21"/>
                                  <w:szCs w:val="21"/>
                                  <w:lang w:eastAsia="en-GB"/>
                                  <w14:ligatures w14:val="none"/>
                                </w:rPr>
                              </w:pPr>
                              <w:r w:rsidRPr="0033417C">
                                <w:rPr>
                                  <w:rFonts w:ascii="Helvetica" w:eastAsia="Times New Roman" w:hAnsi="Helvetica" w:cs="Times New Roman"/>
                                  <w:color w:val="222222"/>
                                  <w:kern w:val="0"/>
                                  <w:sz w:val="21"/>
                                  <w:szCs w:val="21"/>
                                  <w:lang w:eastAsia="en-GB"/>
                                  <w14:ligatures w14:val="none"/>
                                </w:rPr>
                                <w:t xml:space="preserve">Overall </w:t>
                              </w:r>
                              <w:proofErr w:type="gramStart"/>
                              <w:r w:rsidRPr="0033417C">
                                <w:rPr>
                                  <w:rFonts w:ascii="Helvetica" w:eastAsia="Times New Roman" w:hAnsi="Helvetica" w:cs="Times New Roman"/>
                                  <w:color w:val="222222"/>
                                  <w:kern w:val="0"/>
                                  <w:sz w:val="21"/>
                                  <w:szCs w:val="21"/>
                                  <w:lang w:eastAsia="en-GB"/>
                                  <w14:ligatures w14:val="none"/>
                                </w:rPr>
                                <w:t>distribution  2022</w:t>
                              </w:r>
                              <w:proofErr w:type="gramEnd"/>
                              <w:r w:rsidRPr="0033417C">
                                <w:rPr>
                                  <w:rFonts w:ascii="Helvetica" w:eastAsia="Times New Roman" w:hAnsi="Helvetica" w:cs="Times New Roman"/>
                                  <w:color w:val="222222"/>
                                  <w:kern w:val="0"/>
                                  <w:sz w:val="21"/>
                                  <w:szCs w:val="21"/>
                                  <w:lang w:eastAsia="en-GB"/>
                                  <w14:ligatures w14:val="none"/>
                                </w:rPr>
                                <w:t xml:space="preserve"> calendar year:</w:t>
                              </w:r>
                              <w:r w:rsidRPr="0033417C">
                                <w:rPr>
                                  <w:rFonts w:ascii="Helvetica" w:eastAsia="Times New Roman" w:hAnsi="Helvetica" w:cs="Times New Roman"/>
                                  <w:color w:val="222222"/>
                                  <w:kern w:val="0"/>
                                  <w:sz w:val="21"/>
                                  <w:szCs w:val="21"/>
                                  <w:lang w:eastAsia="en-GB"/>
                                  <w14:ligatures w14:val="none"/>
                                </w:rPr>
                                <w:br/>
                                <w:t>6 months to 30 June 2022 - 2937 cushions</w:t>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color w:val="222222"/>
                                  <w:kern w:val="0"/>
                                  <w:sz w:val="21"/>
                                  <w:szCs w:val="21"/>
                                  <w:lang w:eastAsia="en-GB"/>
                                  <w14:ligatures w14:val="none"/>
                                </w:rPr>
                                <w:lastRenderedPageBreak/>
                                <w:t>6 months to 31 Dec  2022 - </w:t>
                              </w:r>
                              <w:r w:rsidRPr="0033417C">
                                <w:rPr>
                                  <w:rFonts w:ascii="Helvetica" w:eastAsia="Times New Roman" w:hAnsi="Helvetica" w:cs="Times New Roman"/>
                                  <w:color w:val="222222"/>
                                  <w:kern w:val="0"/>
                                  <w:sz w:val="21"/>
                                  <w:szCs w:val="21"/>
                                  <w:u w:val="single"/>
                                  <w:lang w:eastAsia="en-GB"/>
                                  <w14:ligatures w14:val="none"/>
                                </w:rPr>
                                <w:t>2813</w:t>
                              </w:r>
                              <w:r w:rsidRPr="0033417C">
                                <w:rPr>
                                  <w:rFonts w:ascii="Helvetica" w:eastAsia="Times New Roman" w:hAnsi="Helvetica" w:cs="Times New Roman"/>
                                  <w:color w:val="222222"/>
                                  <w:kern w:val="0"/>
                                  <w:sz w:val="21"/>
                                  <w:szCs w:val="21"/>
                                  <w:lang w:eastAsia="en-GB"/>
                                  <w14:ligatures w14:val="none"/>
                                </w:rPr>
                                <w:t> cushions</w:t>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b/>
                                  <w:bCs/>
                                  <w:color w:val="222222"/>
                                  <w:kern w:val="0"/>
                                  <w:sz w:val="21"/>
                                  <w:szCs w:val="21"/>
                                  <w:lang w:eastAsia="en-GB"/>
                                  <w14:ligatures w14:val="none"/>
                                </w:rPr>
                                <w:t>          TOTAL</w:t>
                              </w:r>
                              <w:r w:rsidRPr="0033417C">
                                <w:rPr>
                                  <w:rFonts w:ascii="Helvetica" w:eastAsia="Times New Roman" w:hAnsi="Helvetica" w:cs="Times New Roman"/>
                                  <w:color w:val="222222"/>
                                  <w:kern w:val="0"/>
                                  <w:sz w:val="21"/>
                                  <w:szCs w:val="21"/>
                                  <w:lang w:eastAsia="en-GB"/>
                                  <w14:ligatures w14:val="none"/>
                                </w:rPr>
                                <w:t>                       </w:t>
                              </w:r>
                              <w:r w:rsidRPr="0033417C">
                                <w:rPr>
                                  <w:rFonts w:ascii="Helvetica" w:eastAsia="Times New Roman" w:hAnsi="Helvetica" w:cs="Times New Roman"/>
                                  <w:b/>
                                  <w:bCs/>
                                  <w:color w:val="222222"/>
                                  <w:kern w:val="0"/>
                                  <w:sz w:val="21"/>
                                  <w:szCs w:val="21"/>
                                  <w:u w:val="single"/>
                                  <w:lang w:eastAsia="en-GB"/>
                                  <w14:ligatures w14:val="none"/>
                                </w:rPr>
                                <w:t>5750</w:t>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b/>
                                  <w:bCs/>
                                  <w:color w:val="800000"/>
                                  <w:kern w:val="0"/>
                                  <w:sz w:val="21"/>
                                  <w:szCs w:val="21"/>
                                  <w:lang w:eastAsia="en-GB"/>
                                  <w14:ligatures w14:val="none"/>
                                </w:rPr>
                                <w:t>REMINDER:</w:t>
                              </w:r>
                              <w:r w:rsidRPr="0033417C">
                                <w:rPr>
                                  <w:rFonts w:ascii="Helvetica" w:eastAsia="Times New Roman" w:hAnsi="Helvetica" w:cs="Times New Roman"/>
                                  <w:color w:val="800000"/>
                                  <w:kern w:val="0"/>
                                  <w:sz w:val="21"/>
                                  <w:szCs w:val="21"/>
                                  <w:lang w:eastAsia="en-GB"/>
                                  <w14:ligatures w14:val="none"/>
                                </w:rPr>
                                <w:t> </w:t>
                              </w:r>
                              <w:r w:rsidRPr="0033417C">
                                <w:rPr>
                                  <w:rFonts w:ascii="Helvetica" w:eastAsia="Times New Roman" w:hAnsi="Helvetica" w:cs="Times New Roman"/>
                                  <w:b/>
                                  <w:bCs/>
                                  <w:color w:val="800000"/>
                                  <w:kern w:val="0"/>
                                  <w:sz w:val="21"/>
                                  <w:szCs w:val="21"/>
                                  <w:lang w:eastAsia="en-GB"/>
                                  <w14:ligatures w14:val="none"/>
                                </w:rPr>
                                <w:t xml:space="preserve">NEW contact details for </w:t>
                              </w:r>
                              <w:proofErr w:type="spellStart"/>
                              <w:r w:rsidRPr="0033417C">
                                <w:rPr>
                                  <w:rFonts w:ascii="Helvetica" w:eastAsia="Times New Roman" w:hAnsi="Helvetica" w:cs="Times New Roman"/>
                                  <w:b/>
                                  <w:bCs/>
                                  <w:color w:val="800000"/>
                                  <w:kern w:val="0"/>
                                  <w:sz w:val="21"/>
                                  <w:szCs w:val="21"/>
                                  <w:lang w:eastAsia="en-GB"/>
                                  <w14:ligatures w14:val="none"/>
                                </w:rPr>
                                <w:t>Zonta</w:t>
                              </w:r>
                              <w:proofErr w:type="spellEnd"/>
                              <w:r w:rsidRPr="0033417C">
                                <w:rPr>
                                  <w:rFonts w:ascii="Helvetica" w:eastAsia="Times New Roman" w:hAnsi="Helvetica" w:cs="Times New Roman"/>
                                  <w:b/>
                                  <w:bCs/>
                                  <w:color w:val="800000"/>
                                  <w:kern w:val="0"/>
                                  <w:sz w:val="21"/>
                                  <w:szCs w:val="21"/>
                                  <w:lang w:eastAsia="en-GB"/>
                                  <w14:ligatures w14:val="none"/>
                                </w:rPr>
                                <w:t xml:space="preserve"> logo iron on transfers</w:t>
                              </w:r>
                              <w:r w:rsidRPr="0033417C">
                                <w:rPr>
                                  <w:rFonts w:ascii="Helvetica" w:eastAsia="Times New Roman" w:hAnsi="Helvetica" w:cs="Times New Roman"/>
                                  <w:color w:val="222222"/>
                                  <w:kern w:val="0"/>
                                  <w:sz w:val="21"/>
                                  <w:szCs w:val="21"/>
                                  <w:lang w:eastAsia="en-GB"/>
                                  <w14:ligatures w14:val="none"/>
                                </w:rPr>
                                <w:br/>
                                <w:t>The </w:t>
                              </w:r>
                              <w:r w:rsidRPr="0033417C">
                                <w:rPr>
                                  <w:rFonts w:ascii="Helvetica" w:eastAsia="Times New Roman" w:hAnsi="Helvetica" w:cs="Times New Roman"/>
                                  <w:b/>
                                  <w:bCs/>
                                  <w:color w:val="222222"/>
                                  <w:kern w:val="0"/>
                                  <w:sz w:val="21"/>
                                  <w:szCs w:val="21"/>
                                  <w:lang w:eastAsia="en-GB"/>
                                  <w14:ligatures w14:val="none"/>
                                </w:rPr>
                                <w:t>ZC of Hobart Derwent</w:t>
                              </w:r>
                              <w:r w:rsidRPr="0033417C">
                                <w:rPr>
                                  <w:rFonts w:ascii="Helvetica" w:eastAsia="Times New Roman" w:hAnsi="Helvetica" w:cs="Times New Roman"/>
                                  <w:color w:val="222222"/>
                                  <w:kern w:val="0"/>
                                  <w:sz w:val="21"/>
                                  <w:szCs w:val="21"/>
                                  <w:lang w:eastAsia="en-GB"/>
                                  <w14:ligatures w14:val="none"/>
                                </w:rPr>
                                <w:t xml:space="preserve"> is now responsible for selling the </w:t>
                              </w:r>
                              <w:proofErr w:type="spellStart"/>
                              <w:r w:rsidRPr="0033417C">
                                <w:rPr>
                                  <w:rFonts w:ascii="Helvetica" w:eastAsia="Times New Roman" w:hAnsi="Helvetica" w:cs="Times New Roman"/>
                                  <w:color w:val="222222"/>
                                  <w:kern w:val="0"/>
                                  <w:sz w:val="21"/>
                                  <w:szCs w:val="21"/>
                                  <w:lang w:eastAsia="en-GB"/>
                                  <w14:ligatures w14:val="none"/>
                                </w:rPr>
                                <w:t>Zonta</w:t>
                              </w:r>
                              <w:proofErr w:type="spellEnd"/>
                              <w:r w:rsidRPr="0033417C">
                                <w:rPr>
                                  <w:rFonts w:ascii="Helvetica" w:eastAsia="Times New Roman" w:hAnsi="Helvetica" w:cs="Times New Roman"/>
                                  <w:color w:val="222222"/>
                                  <w:kern w:val="0"/>
                                  <w:sz w:val="21"/>
                                  <w:szCs w:val="21"/>
                                  <w:lang w:eastAsia="en-GB"/>
                                  <w14:ligatures w14:val="none"/>
                                </w:rPr>
                                <w:t xml:space="preserve"> logo iron on transfers for</w:t>
                              </w:r>
                              <w:r w:rsidRPr="0033417C">
                                <w:rPr>
                                  <w:rFonts w:ascii="Helvetica" w:eastAsia="Times New Roman" w:hAnsi="Helvetica" w:cs="Times New Roman"/>
                                  <w:color w:val="222222"/>
                                  <w:kern w:val="0"/>
                                  <w:sz w:val="21"/>
                                  <w:szCs w:val="21"/>
                                  <w:lang w:eastAsia="en-GB"/>
                                  <w14:ligatures w14:val="none"/>
                                </w:rPr>
                                <w:br/>
                              </w:r>
                              <w:proofErr w:type="spellStart"/>
                              <w:r w:rsidRPr="0033417C">
                                <w:rPr>
                                  <w:rFonts w:ascii="Helvetica" w:eastAsia="Times New Roman" w:hAnsi="Helvetica" w:cs="Times New Roman"/>
                                  <w:color w:val="222222"/>
                                  <w:kern w:val="0"/>
                                  <w:sz w:val="21"/>
                                  <w:szCs w:val="21"/>
                                  <w:lang w:eastAsia="en-GB"/>
                                  <w14:ligatures w14:val="none"/>
                                </w:rPr>
                                <w:t>Zonta</w:t>
                              </w:r>
                              <w:proofErr w:type="spellEnd"/>
                              <w:r w:rsidRPr="0033417C">
                                <w:rPr>
                                  <w:rFonts w:ascii="Helvetica" w:eastAsia="Times New Roman" w:hAnsi="Helvetica" w:cs="Times New Roman"/>
                                  <w:color w:val="222222"/>
                                  <w:kern w:val="0"/>
                                  <w:sz w:val="21"/>
                                  <w:szCs w:val="21"/>
                                  <w:lang w:eastAsia="en-GB"/>
                                  <w14:ligatures w14:val="none"/>
                                </w:rPr>
                                <w:t xml:space="preserve"> Breast Care Cushions. The club’s breast cushion coordinators, Margaret Bird and</w:t>
                              </w:r>
                              <w:r w:rsidRPr="0033417C">
                                <w:rPr>
                                  <w:rFonts w:ascii="Helvetica" w:eastAsia="Times New Roman" w:hAnsi="Helvetica" w:cs="Times New Roman"/>
                                  <w:color w:val="222222"/>
                                  <w:kern w:val="0"/>
                                  <w:sz w:val="21"/>
                                  <w:szCs w:val="21"/>
                                  <w:lang w:eastAsia="en-GB"/>
                                  <w14:ligatures w14:val="none"/>
                                </w:rPr>
                                <w:br/>
                                <w:t>Julie Wills, share this responsibility.</w:t>
                              </w:r>
                              <w:r w:rsidRPr="0033417C">
                                <w:rPr>
                                  <w:rFonts w:ascii="Helvetica" w:eastAsia="Times New Roman" w:hAnsi="Helvetica" w:cs="Times New Roman"/>
                                  <w:color w:val="222222"/>
                                  <w:kern w:val="0"/>
                                  <w:sz w:val="21"/>
                                  <w:szCs w:val="21"/>
                                  <w:lang w:eastAsia="en-GB"/>
                                  <w14:ligatures w14:val="none"/>
                                </w:rPr>
                                <w:br/>
                                <w:t xml:space="preserve">Contact email addresses for </w:t>
                              </w:r>
                              <w:proofErr w:type="spellStart"/>
                              <w:r w:rsidRPr="0033417C">
                                <w:rPr>
                                  <w:rFonts w:ascii="Helvetica" w:eastAsia="Times New Roman" w:hAnsi="Helvetica" w:cs="Times New Roman"/>
                                  <w:color w:val="222222"/>
                                  <w:kern w:val="0"/>
                                  <w:sz w:val="21"/>
                                  <w:szCs w:val="21"/>
                                  <w:lang w:eastAsia="en-GB"/>
                                  <w14:ligatures w14:val="none"/>
                                </w:rPr>
                                <w:t>Zonta</w:t>
                              </w:r>
                              <w:proofErr w:type="spellEnd"/>
                              <w:r w:rsidRPr="0033417C">
                                <w:rPr>
                                  <w:rFonts w:ascii="Helvetica" w:eastAsia="Times New Roman" w:hAnsi="Helvetica" w:cs="Times New Roman"/>
                                  <w:color w:val="222222"/>
                                  <w:kern w:val="0"/>
                                  <w:sz w:val="21"/>
                                  <w:szCs w:val="21"/>
                                  <w:lang w:eastAsia="en-GB"/>
                                  <w14:ligatures w14:val="none"/>
                                </w:rPr>
                                <w:t xml:space="preserve"> logo iron on transfers:</w:t>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b/>
                                  <w:bCs/>
                                  <w:color w:val="222222"/>
                                  <w:kern w:val="0"/>
                                  <w:sz w:val="21"/>
                                  <w:szCs w:val="21"/>
                                  <w:lang w:eastAsia="en-GB"/>
                                  <w14:ligatures w14:val="none"/>
                                </w:rPr>
                                <w:t>Margaret Bird</w:t>
                              </w:r>
                              <w:r w:rsidRPr="0033417C">
                                <w:rPr>
                                  <w:rFonts w:ascii="Helvetica" w:eastAsia="Times New Roman" w:hAnsi="Helvetica" w:cs="Times New Roman"/>
                                  <w:color w:val="222222"/>
                                  <w:kern w:val="0"/>
                                  <w:sz w:val="21"/>
                                  <w:szCs w:val="21"/>
                                  <w:lang w:eastAsia="en-GB"/>
                                  <w14:ligatures w14:val="none"/>
                                </w:rPr>
                                <w:t> – palmara1@bigpond.com</w:t>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b/>
                                  <w:bCs/>
                                  <w:color w:val="222222"/>
                                  <w:kern w:val="0"/>
                                  <w:sz w:val="21"/>
                                  <w:szCs w:val="21"/>
                                  <w:lang w:eastAsia="en-GB"/>
                                  <w14:ligatures w14:val="none"/>
                                </w:rPr>
                                <w:t>Julie Wills</w:t>
                              </w:r>
                              <w:r w:rsidRPr="0033417C">
                                <w:rPr>
                                  <w:rFonts w:ascii="Helvetica" w:eastAsia="Times New Roman" w:hAnsi="Helvetica" w:cs="Times New Roman"/>
                                  <w:color w:val="222222"/>
                                  <w:kern w:val="0"/>
                                  <w:sz w:val="21"/>
                                  <w:szCs w:val="21"/>
                                  <w:lang w:eastAsia="en-GB"/>
                                  <w14:ligatures w14:val="none"/>
                                </w:rPr>
                                <w:t> – julie.wills25@gmail.com</w:t>
                              </w:r>
                              <w:r w:rsidRPr="0033417C">
                                <w:rPr>
                                  <w:rFonts w:ascii="Helvetica" w:eastAsia="Times New Roman" w:hAnsi="Helvetica" w:cs="Times New Roman"/>
                                  <w:color w:val="222222"/>
                                  <w:kern w:val="0"/>
                                  <w:sz w:val="21"/>
                                  <w:szCs w:val="21"/>
                                  <w:lang w:eastAsia="en-GB"/>
                                  <w14:ligatures w14:val="none"/>
                                </w:rPr>
                                <w:br/>
                                <w:t>The price remains the same – $5 for a sheet of 18 logos.</w:t>
                              </w:r>
                              <w:r w:rsidRPr="0033417C">
                                <w:rPr>
                                  <w:rFonts w:ascii="Helvetica" w:eastAsia="Times New Roman" w:hAnsi="Helvetica" w:cs="Times New Roman"/>
                                  <w:color w:val="222222"/>
                                  <w:kern w:val="0"/>
                                  <w:sz w:val="21"/>
                                  <w:szCs w:val="21"/>
                                  <w:lang w:eastAsia="en-GB"/>
                                  <w14:ligatures w14:val="none"/>
                                </w:rPr>
                                <w:br/>
                                <w:t xml:space="preserve">If you have recently sent an order to Ann </w:t>
                              </w:r>
                              <w:proofErr w:type="spellStart"/>
                              <w:r w:rsidRPr="0033417C">
                                <w:rPr>
                                  <w:rFonts w:ascii="Helvetica" w:eastAsia="Times New Roman" w:hAnsi="Helvetica" w:cs="Times New Roman"/>
                                  <w:color w:val="222222"/>
                                  <w:kern w:val="0"/>
                                  <w:sz w:val="21"/>
                                  <w:szCs w:val="21"/>
                                  <w:lang w:eastAsia="en-GB"/>
                                  <w14:ligatures w14:val="none"/>
                                </w:rPr>
                                <w:t>Selle</w:t>
                              </w:r>
                              <w:proofErr w:type="spellEnd"/>
                              <w:r w:rsidRPr="0033417C">
                                <w:rPr>
                                  <w:rFonts w:ascii="Helvetica" w:eastAsia="Times New Roman" w:hAnsi="Helvetica" w:cs="Times New Roman"/>
                                  <w:color w:val="222222"/>
                                  <w:kern w:val="0"/>
                                  <w:sz w:val="21"/>
                                  <w:szCs w:val="21"/>
                                  <w:lang w:eastAsia="en-GB"/>
                                  <w14:ligatures w14:val="none"/>
                                </w:rPr>
                                <w:t xml:space="preserve"> of ZC Botany Bay, she will redirect your email</w:t>
                              </w:r>
                              <w:r w:rsidRPr="0033417C">
                                <w:rPr>
                                  <w:rFonts w:ascii="Helvetica" w:eastAsia="Times New Roman" w:hAnsi="Helvetica" w:cs="Times New Roman"/>
                                  <w:color w:val="222222"/>
                                  <w:kern w:val="0"/>
                                  <w:sz w:val="21"/>
                                  <w:szCs w:val="21"/>
                                  <w:lang w:eastAsia="en-GB"/>
                                  <w14:ligatures w14:val="none"/>
                                </w:rPr>
                                <w:br/>
                                <w:t>to Margaret and Julie.</w:t>
                              </w:r>
                              <w:r w:rsidRPr="0033417C">
                                <w:rPr>
                                  <w:rFonts w:ascii="Helvetica" w:eastAsia="Times New Roman" w:hAnsi="Helvetica" w:cs="Times New Roman"/>
                                  <w:color w:val="222222"/>
                                  <w:kern w:val="0"/>
                                  <w:sz w:val="21"/>
                                  <w:szCs w:val="21"/>
                                  <w:lang w:eastAsia="en-GB"/>
                                  <w14:ligatures w14:val="none"/>
                                </w:rPr>
                                <w:br/>
                              </w:r>
                              <w:r w:rsidRPr="0033417C">
                                <w:rPr>
                                  <w:rFonts w:ascii="Helvetica" w:eastAsia="Times New Roman" w:hAnsi="Helvetica" w:cs="Times New Roman"/>
                                  <w:b/>
                                  <w:bCs/>
                                  <w:color w:val="222222"/>
                                  <w:kern w:val="0"/>
                                  <w:sz w:val="21"/>
                                  <w:szCs w:val="21"/>
                                  <w:lang w:eastAsia="en-GB"/>
                                  <w14:ligatures w14:val="none"/>
                                </w:rPr>
                                <w:t>Jasmine Koch</w:t>
                              </w:r>
                              <w:r w:rsidRPr="0033417C">
                                <w:rPr>
                                  <w:rFonts w:ascii="Helvetica" w:eastAsia="Times New Roman" w:hAnsi="Helvetica" w:cs="Times New Roman"/>
                                  <w:b/>
                                  <w:bCs/>
                                  <w:color w:val="222222"/>
                                  <w:kern w:val="0"/>
                                  <w:sz w:val="21"/>
                                  <w:szCs w:val="21"/>
                                  <w:lang w:eastAsia="en-GB"/>
                                  <w14:ligatures w14:val="none"/>
                                </w:rPr>
                                <w:br/>
                                <w:t>D23 Breast Cushion Project Coordinator</w:t>
                              </w:r>
                            </w:p>
                          </w:tc>
                        </w:tr>
                      </w:tbl>
                      <w:p w14:paraId="74FD46CD"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048A1E93"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0678E683"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1E5AD32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41AA535B" w14:textId="77777777">
                    <w:tc>
                      <w:tcPr>
                        <w:tcW w:w="0" w:type="auto"/>
                        <w:tcMar>
                          <w:top w:w="135" w:type="dxa"/>
                          <w:left w:w="270" w:type="dxa"/>
                          <w:bottom w:w="135" w:type="dxa"/>
                          <w:right w:w="270" w:type="dxa"/>
                        </w:tcMar>
                        <w:vAlign w:val="center"/>
                        <w:hideMark/>
                      </w:tcPr>
                      <w:tbl>
                        <w:tblPr>
                          <w:tblW w:w="5000" w:type="pct"/>
                          <w:shd w:val="clear" w:color="auto" w:fill="E0629A"/>
                          <w:tblCellMar>
                            <w:top w:w="15" w:type="dxa"/>
                            <w:left w:w="15" w:type="dxa"/>
                            <w:bottom w:w="15" w:type="dxa"/>
                            <w:right w:w="15" w:type="dxa"/>
                          </w:tblCellMar>
                          <w:tblLook w:val="04A0" w:firstRow="1" w:lastRow="0" w:firstColumn="1" w:lastColumn="0" w:noHBand="0" w:noVBand="1"/>
                        </w:tblPr>
                        <w:tblGrid>
                          <w:gridCol w:w="8480"/>
                        </w:tblGrid>
                        <w:tr w:rsidR="0033417C" w:rsidRPr="0033417C" w14:paraId="340FAA60" w14:textId="77777777">
                          <w:tc>
                            <w:tcPr>
                              <w:tcW w:w="0" w:type="auto"/>
                              <w:shd w:val="clear" w:color="auto" w:fill="E0629A"/>
                              <w:tcMar>
                                <w:top w:w="270" w:type="dxa"/>
                                <w:left w:w="270" w:type="dxa"/>
                                <w:bottom w:w="270" w:type="dxa"/>
                                <w:right w:w="270" w:type="dxa"/>
                              </w:tcMar>
                              <w:hideMark/>
                            </w:tcPr>
                            <w:p w14:paraId="672FE922" w14:textId="77777777" w:rsidR="0033417C" w:rsidRPr="0033417C" w:rsidRDefault="0033417C" w:rsidP="0033417C">
                              <w:pPr>
                                <w:spacing w:line="375" w:lineRule="atLeast"/>
                                <w:jc w:val="center"/>
                                <w:outlineLvl w:val="2"/>
                                <w:rPr>
                                  <w:rFonts w:ascii="Helvetica" w:eastAsia="Times New Roman" w:hAnsi="Helvetica" w:cs="Times New Roman"/>
                                  <w:b/>
                                  <w:bCs/>
                                  <w:color w:val="202020"/>
                                  <w:kern w:val="0"/>
                                  <w:sz w:val="30"/>
                                  <w:szCs w:val="30"/>
                                  <w:lang w:eastAsia="en-GB"/>
                                  <w14:ligatures w14:val="none"/>
                                </w:rPr>
                              </w:pPr>
                              <w:r w:rsidRPr="0033417C">
                                <w:rPr>
                                  <w:rFonts w:ascii="Helvetica" w:eastAsia="Times New Roman" w:hAnsi="Helvetica" w:cs="Times New Roman"/>
                                  <w:b/>
                                  <w:bCs/>
                                  <w:color w:val="FFFFFF"/>
                                  <w:kern w:val="0"/>
                                  <w:sz w:val="30"/>
                                  <w:szCs w:val="30"/>
                                  <w:lang w:eastAsia="en-GB"/>
                                  <w14:ligatures w14:val="none"/>
                                </w:rPr>
                                <w:t>Advocacy</w:t>
                              </w:r>
                            </w:p>
                          </w:tc>
                        </w:tr>
                      </w:tbl>
                      <w:p w14:paraId="5807E35D"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3E4CAB77"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1D63D16B"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3CE35A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7A0DE756" w14:textId="77777777">
                    <w:tc>
                      <w:tcPr>
                        <w:tcW w:w="0" w:type="auto"/>
                        <w:tcMar>
                          <w:top w:w="0" w:type="dxa"/>
                          <w:left w:w="270" w:type="dxa"/>
                          <w:bottom w:w="135" w:type="dxa"/>
                          <w:right w:w="270" w:type="dxa"/>
                        </w:tcMar>
                        <w:hideMark/>
                      </w:tcPr>
                      <w:p w14:paraId="1965C393" w14:textId="77777777"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800000"/>
                            <w:kern w:val="0"/>
                            <w:lang w:eastAsia="en-GB"/>
                            <w14:ligatures w14:val="none"/>
                          </w:rPr>
                          <w:t>National Strategy to Achieve Gender Equality</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t xml:space="preserve">Communication was received in April from Sharyl Scott,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representative on the Equality Rights Alliance (ERA) circulating a research paper into the upcoming National Strategy to Achieve Gender Equality, expected to be released in the first half of 2023. The Strategy, it is assumed, will provide scaffolding for the Australian Government’s policy, legislative and programmatic work to guide whole-of-government actions to achieve gender equality, in partnership with business, the sector and wider community. It is likely to complement the National Plan to End Violence Against Women and may potentially umbrella the National Women’s Health Strategy and other existing plans with a gender dimension.</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lastRenderedPageBreak/>
                          <w:t>Subsequently, I forwarded the paper to the Area Advocacy Chairs for comment. In reviewing the paper, in general I agree with the outlined way forward: </w:t>
                        </w:r>
                      </w:p>
                      <w:p w14:paraId="700C9FBD" w14:textId="77777777" w:rsidR="0033417C" w:rsidRPr="0033417C" w:rsidRDefault="0033417C" w:rsidP="0033417C">
                        <w:pPr>
                          <w:numPr>
                            <w:ilvl w:val="0"/>
                            <w:numId w:val="5"/>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The commentary identifies that nationally we already have a number of strategies and action </w:t>
                        </w:r>
                        <w:proofErr w:type="gramStart"/>
                        <w:r w:rsidRPr="0033417C">
                          <w:rPr>
                            <w:rFonts w:ascii="Helvetica" w:eastAsia="Times New Roman" w:hAnsi="Helvetica" w:cs="Times New Roman"/>
                            <w:color w:val="202020"/>
                            <w:kern w:val="0"/>
                            <w:lang w:eastAsia="en-GB"/>
                            <w14:ligatures w14:val="none"/>
                          </w:rPr>
                          <w:t>plans</w:t>
                        </w:r>
                        <w:proofErr w:type="gramEnd"/>
                      </w:p>
                      <w:p w14:paraId="2F58FE7C" w14:textId="77777777" w:rsidR="0033417C" w:rsidRPr="0033417C" w:rsidRDefault="0033417C" w:rsidP="0033417C">
                        <w:pPr>
                          <w:numPr>
                            <w:ilvl w:val="0"/>
                            <w:numId w:val="5"/>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We need to include climate change action (This would align with Canada’s approach)</w:t>
                        </w:r>
                      </w:p>
                      <w:p w14:paraId="0427B963" w14:textId="77777777" w:rsidR="0033417C" w:rsidRPr="0033417C" w:rsidRDefault="0033417C" w:rsidP="0033417C">
                        <w:pPr>
                          <w:numPr>
                            <w:ilvl w:val="0"/>
                            <w:numId w:val="5"/>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It would be essential to include the gender equality standards for physical and digital rights, </w:t>
                        </w:r>
                        <w:proofErr w:type="gramStart"/>
                        <w:r w:rsidRPr="0033417C">
                          <w:rPr>
                            <w:rFonts w:ascii="Helvetica" w:eastAsia="Times New Roman" w:hAnsi="Helvetica" w:cs="Times New Roman"/>
                            <w:color w:val="202020"/>
                            <w:kern w:val="0"/>
                            <w:lang w:eastAsia="en-GB"/>
                            <w14:ligatures w14:val="none"/>
                          </w:rPr>
                          <w:t>protection</w:t>
                        </w:r>
                        <w:proofErr w:type="gramEnd"/>
                        <w:r w:rsidRPr="0033417C">
                          <w:rPr>
                            <w:rFonts w:ascii="Helvetica" w:eastAsia="Times New Roman" w:hAnsi="Helvetica" w:cs="Times New Roman"/>
                            <w:color w:val="202020"/>
                            <w:kern w:val="0"/>
                            <w:lang w:eastAsia="en-GB"/>
                            <w14:ligatures w14:val="none"/>
                          </w:rPr>
                          <w:t xml:space="preserve"> and opportunities. (Germany has addressed this issue in their goals)</w:t>
                        </w:r>
                      </w:p>
                      <w:p w14:paraId="02FFB262" w14:textId="77777777" w:rsidR="0033417C" w:rsidRPr="0033417C" w:rsidRDefault="0033417C" w:rsidP="0033417C">
                        <w:pPr>
                          <w:numPr>
                            <w:ilvl w:val="0"/>
                            <w:numId w:val="5"/>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The essential component missing is the measurement, evaluation and reporting of domestic and family violence, as many of the programs are still relatively new (including WA and Vic) making it difficult to evaluate the effectiveness of the various strategies. </w:t>
                        </w:r>
                      </w:p>
                      <w:p w14:paraId="266AFB8C" w14:textId="51D0B7D8"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For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to have input it would require a cohesive national voice with agreement on our approach to maximise the consultation when this occurs.</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sz w:val="21"/>
                            <w:szCs w:val="21"/>
                            <w:lang w:eastAsia="en-GB"/>
                            <w14:ligatures w14:val="none"/>
                          </w:rPr>
                          <w:t>Lesley Sweetman</w:t>
                        </w:r>
                        <w:r w:rsidRPr="0033417C">
                          <w:rPr>
                            <w:rFonts w:ascii="Helvetica" w:eastAsia="Times New Roman" w:hAnsi="Helvetica" w:cs="Times New Roman"/>
                            <w:b/>
                            <w:bCs/>
                            <w:color w:val="202020"/>
                            <w:kern w:val="0"/>
                            <w:sz w:val="21"/>
                            <w:szCs w:val="21"/>
                            <w:lang w:eastAsia="en-GB"/>
                            <w14:ligatures w14:val="none"/>
                          </w:rPr>
                          <w:br/>
                          <w:t>Advocacy Chair</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NOTE: </w:t>
                        </w:r>
                        <w:r w:rsidRPr="0033417C">
                          <w:rPr>
                            <w:rFonts w:ascii="Helvetica" w:eastAsia="Times New Roman" w:hAnsi="Helvetica" w:cs="Times New Roman"/>
                            <w:color w:val="202020"/>
                            <w:kern w:val="0"/>
                            <w:lang w:eastAsia="en-GB"/>
                            <w14:ligatures w14:val="none"/>
                          </w:rPr>
                          <w:t xml:space="preserve">The governors of Districts 22, 23 and 24 are in consultation with Sonya Baskerville, ZI International Advocacy Committee Chair, about setting up an Australian Caucus, which would give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in Australia a stronger national voice – Kay Stewart</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noProof/>
                            <w:color w:val="202020"/>
                            <w:kern w:val="0"/>
                            <w:lang w:eastAsia="en-GB"/>
                            <w14:ligatures w14:val="none"/>
                          </w:rPr>
                          <w:drawing>
                            <wp:anchor distT="0" distB="0" distL="0" distR="0" simplePos="0" relativeHeight="251658240" behindDoc="0" locked="0" layoutInCell="1" allowOverlap="0" wp14:anchorId="662586BF" wp14:editId="624024CD">
                              <wp:simplePos x="0" y="0"/>
                              <wp:positionH relativeFrom="column">
                                <wp:align>right</wp:align>
                              </wp:positionH>
                              <wp:positionV relativeFrom="line">
                                <wp:posOffset>0</wp:posOffset>
                              </wp:positionV>
                              <wp:extent cx="2540000" cy="2540000"/>
                              <wp:effectExtent l="0" t="0" r="0" b="0"/>
                              <wp:wrapSquare wrapText="bothSides"/>
                              <wp:docPr id="830887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7C">
                          <w:rPr>
                            <w:rFonts w:ascii="Helvetica" w:eastAsia="Times New Roman" w:hAnsi="Helvetica" w:cs="Times New Roman"/>
                            <w:b/>
                            <w:bCs/>
                            <w:color w:val="800000"/>
                            <w:kern w:val="0"/>
                            <w:lang w:eastAsia="en-GB"/>
                            <w14:ligatures w14:val="none"/>
                          </w:rPr>
                          <w:t>Coercive Control related to Family Violence: Awareness to Actions</w:t>
                        </w:r>
                        <w:r w:rsidRPr="0033417C">
                          <w:rPr>
                            <w:rFonts w:ascii="Helvetica" w:eastAsia="Times New Roman" w:hAnsi="Helvetica" w:cs="Times New Roman"/>
                            <w:color w:val="202020"/>
                            <w:kern w:val="0"/>
                            <w:lang w:eastAsia="en-GB"/>
                            <w14:ligatures w14:val="none"/>
                          </w:rPr>
                          <w:br/>
                          <w:t xml:space="preserve">The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Club Melbourne on Yarra in their advocacy work, together with Areas 1 and 4 through a joint committee, are focused on Coercive Control related to family violence as the first quarter 2023 advocacy theme.</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What is coercive control?</w:t>
                        </w:r>
                      </w:p>
                      <w:p w14:paraId="7140E833" w14:textId="77777777" w:rsidR="0033417C" w:rsidRPr="0033417C" w:rsidRDefault="0033417C" w:rsidP="0033417C">
                        <w:pPr>
                          <w:numPr>
                            <w:ilvl w:val="0"/>
                            <w:numId w:val="6"/>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coercive control is an act or pattern of ongoing acts of assaults, threats, </w:t>
                        </w:r>
                        <w:proofErr w:type="gramStart"/>
                        <w:r w:rsidRPr="0033417C">
                          <w:rPr>
                            <w:rFonts w:ascii="Helvetica" w:eastAsia="Times New Roman" w:hAnsi="Helvetica" w:cs="Times New Roman"/>
                            <w:color w:val="202020"/>
                            <w:kern w:val="0"/>
                            <w:lang w:eastAsia="en-GB"/>
                            <w14:ligatures w14:val="none"/>
                          </w:rPr>
                          <w:t>humiliation</w:t>
                        </w:r>
                        <w:proofErr w:type="gramEnd"/>
                        <w:r w:rsidRPr="0033417C">
                          <w:rPr>
                            <w:rFonts w:ascii="Helvetica" w:eastAsia="Times New Roman" w:hAnsi="Helvetica" w:cs="Times New Roman"/>
                            <w:color w:val="202020"/>
                            <w:kern w:val="0"/>
                            <w:lang w:eastAsia="en-GB"/>
                            <w14:ligatures w14:val="none"/>
                          </w:rPr>
                          <w:t xml:space="preserve"> and intimidation that is used to harm, punish, frighten, degrade, exploit, oppress victims and </w:t>
                        </w:r>
                        <w:r w:rsidRPr="0033417C">
                          <w:rPr>
                            <w:rFonts w:ascii="Helvetica" w:eastAsia="Times New Roman" w:hAnsi="Helvetica" w:cs="Times New Roman"/>
                            <w:color w:val="202020"/>
                            <w:kern w:val="0"/>
                            <w:lang w:eastAsia="en-GB"/>
                            <w14:ligatures w14:val="none"/>
                          </w:rPr>
                          <w:lastRenderedPageBreak/>
                          <w:t xml:space="preserve">inevitably control that person. Emotional and psychological abuse is inevitably perpetrated. This has a cumulative effect which chips away at a person’s/victim’s sense of safety, </w:t>
                        </w:r>
                        <w:proofErr w:type="gramStart"/>
                        <w:r w:rsidRPr="0033417C">
                          <w:rPr>
                            <w:rFonts w:ascii="Helvetica" w:eastAsia="Times New Roman" w:hAnsi="Helvetica" w:cs="Times New Roman"/>
                            <w:color w:val="202020"/>
                            <w:kern w:val="0"/>
                            <w:lang w:eastAsia="en-GB"/>
                            <w14:ligatures w14:val="none"/>
                          </w:rPr>
                          <w:t>autonomy</w:t>
                        </w:r>
                        <w:proofErr w:type="gramEnd"/>
                        <w:r w:rsidRPr="0033417C">
                          <w:rPr>
                            <w:rFonts w:ascii="Helvetica" w:eastAsia="Times New Roman" w:hAnsi="Helvetica" w:cs="Times New Roman"/>
                            <w:color w:val="202020"/>
                            <w:kern w:val="0"/>
                            <w:lang w:eastAsia="en-GB"/>
                            <w14:ligatures w14:val="none"/>
                          </w:rPr>
                          <w:t xml:space="preserve"> and independence. For many victims, it feels like they are constantly walking on eggshells, at a minimum.  </w:t>
                        </w:r>
                      </w:p>
                      <w:p w14:paraId="6218E22A" w14:textId="3EBD50FF"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202020"/>
                            <w:kern w:val="0"/>
                            <w:lang w:eastAsia="en-GB"/>
                            <w14:ligatures w14:val="none"/>
                          </w:rPr>
                          <w:t>What behaviours are associated with coercive control?</w:t>
                        </w:r>
                        <w:r w:rsidRPr="0033417C">
                          <w:rPr>
                            <w:rFonts w:ascii="Helvetica" w:eastAsia="Times New Roman" w:hAnsi="Helvetica" w:cs="Times New Roman"/>
                            <w:noProof/>
                            <w:color w:val="202020"/>
                            <w:kern w:val="0"/>
                            <w:lang w:eastAsia="en-GB"/>
                            <w14:ligatures w14:val="none"/>
                          </w:rPr>
                          <w:drawing>
                            <wp:anchor distT="0" distB="0" distL="0" distR="0" simplePos="0" relativeHeight="251658240" behindDoc="0" locked="0" layoutInCell="1" allowOverlap="0" wp14:anchorId="48AF4306" wp14:editId="1E8DBDF6">
                              <wp:simplePos x="0" y="0"/>
                              <wp:positionH relativeFrom="column">
                                <wp:align>right</wp:align>
                              </wp:positionH>
                              <wp:positionV relativeFrom="line">
                                <wp:posOffset>0</wp:posOffset>
                              </wp:positionV>
                              <wp:extent cx="3175000" cy="4483100"/>
                              <wp:effectExtent l="0" t="0" r="0" b="0"/>
                              <wp:wrapSquare wrapText="bothSides"/>
                              <wp:docPr id="4059356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5000" cy="448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945FD" w14:textId="77777777" w:rsidR="0033417C" w:rsidRPr="0033417C" w:rsidRDefault="0033417C" w:rsidP="0033417C">
                        <w:pPr>
                          <w:numPr>
                            <w:ilvl w:val="0"/>
                            <w:numId w:val="7"/>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Isolating a person from their family and friends.</w:t>
                        </w:r>
                      </w:p>
                      <w:p w14:paraId="4BEEE7DB" w14:textId="77777777" w:rsidR="0033417C" w:rsidRPr="0033417C" w:rsidRDefault="0033417C" w:rsidP="0033417C">
                        <w:pPr>
                          <w:numPr>
                            <w:ilvl w:val="0"/>
                            <w:numId w:val="7"/>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Monitoring a person’s activities and movement.</w:t>
                        </w:r>
                      </w:p>
                      <w:p w14:paraId="27419A98" w14:textId="77777777" w:rsidR="0033417C" w:rsidRPr="0033417C" w:rsidRDefault="0033417C" w:rsidP="0033417C">
                        <w:pPr>
                          <w:numPr>
                            <w:ilvl w:val="0"/>
                            <w:numId w:val="7"/>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Controlling a person’s finances, choice of clothing.</w:t>
                        </w:r>
                      </w:p>
                      <w:p w14:paraId="1AD4917D" w14:textId="77777777" w:rsidR="0033417C" w:rsidRPr="0033417C" w:rsidRDefault="0033417C" w:rsidP="0033417C">
                        <w:pPr>
                          <w:numPr>
                            <w:ilvl w:val="0"/>
                            <w:numId w:val="7"/>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Limiting or denying a person’s access to education opportunities.</w:t>
                        </w:r>
                      </w:p>
                      <w:p w14:paraId="67DE1AD6" w14:textId="77777777" w:rsidR="0033417C" w:rsidRPr="0033417C" w:rsidRDefault="0033417C" w:rsidP="0033417C">
                        <w:pPr>
                          <w:numPr>
                            <w:ilvl w:val="0"/>
                            <w:numId w:val="7"/>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Denying a person’s access to their passport.</w:t>
                        </w:r>
                      </w:p>
                      <w:p w14:paraId="4EB866F2" w14:textId="77777777" w:rsidR="0033417C" w:rsidRPr="0033417C" w:rsidRDefault="0033417C" w:rsidP="0033417C">
                        <w:pPr>
                          <w:numPr>
                            <w:ilvl w:val="0"/>
                            <w:numId w:val="7"/>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Humiliating a person with intention to degrade.</w:t>
                        </w:r>
                      </w:p>
                      <w:p w14:paraId="13523EA3" w14:textId="77777777" w:rsidR="0033417C" w:rsidRPr="0033417C" w:rsidRDefault="0033417C" w:rsidP="0033417C">
                        <w:pPr>
                          <w:numPr>
                            <w:ilvl w:val="0"/>
                            <w:numId w:val="7"/>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Threatening to destroy or harm family pets. </w:t>
                        </w:r>
                      </w:p>
                      <w:p w14:paraId="5539BC32" w14:textId="77777777"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This list is not exhaustive. Coercive control is an undercurrent of many family violence situations. It has been identified as a precursor to family violence deaths. Some groups maybe more at risk than others. For example, women with disabilities, and women for whom English is a second language.</w:t>
                        </w:r>
                        <w:r w:rsidRPr="0033417C">
                          <w:rPr>
                            <w:rFonts w:ascii="Helvetica" w:eastAsia="Times New Roman" w:hAnsi="Helvetica" w:cs="Times New Roman"/>
                            <w:color w:val="202020"/>
                            <w:kern w:val="0"/>
                            <w:lang w:eastAsia="en-GB"/>
                            <w14:ligatures w14:val="none"/>
                          </w:rPr>
                          <w:br/>
                          <w:t>Coercive control is/was not a crime in Australia and unless a perpetrator breached an intervention order, they are/were unlikely to be detected or punished.</w:t>
                        </w:r>
                        <w:r w:rsidRPr="0033417C">
                          <w:rPr>
                            <w:rFonts w:ascii="Helvetica" w:eastAsia="Times New Roman" w:hAnsi="Helvetica" w:cs="Times New Roman"/>
                            <w:color w:val="202020"/>
                            <w:kern w:val="0"/>
                            <w:lang w:eastAsia="en-GB"/>
                            <w14:ligatures w14:val="none"/>
                          </w:rPr>
                          <w:br/>
                          <w:t>The Justice System has not always identified coercive control as a factor. The law in Victoria recognises coercive control as family violence, and it is a central feature of Victoria’s Civil Law Family Violence Prevention Act 2008.</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What Legislation is in place?</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lastRenderedPageBreak/>
                          <w:t xml:space="preserve">In Queensland and NSW, Bills for legislation were presented to make coercive control a criminal offence as opposed to a Civil offence. Offenders who are found guilty of subjecting their spouse/partner (as a victim survivor) to physical, sexual, </w:t>
                        </w:r>
                        <w:proofErr w:type="gramStart"/>
                        <w:r w:rsidRPr="0033417C">
                          <w:rPr>
                            <w:rFonts w:ascii="Helvetica" w:eastAsia="Times New Roman" w:hAnsi="Helvetica" w:cs="Times New Roman"/>
                            <w:color w:val="202020"/>
                            <w:kern w:val="0"/>
                            <w:lang w:eastAsia="en-GB"/>
                            <w14:ligatures w14:val="none"/>
                          </w:rPr>
                          <w:t>psychological</w:t>
                        </w:r>
                        <w:proofErr w:type="gramEnd"/>
                        <w:r w:rsidRPr="0033417C">
                          <w:rPr>
                            <w:rFonts w:ascii="Helvetica" w:eastAsia="Times New Roman" w:hAnsi="Helvetica" w:cs="Times New Roman"/>
                            <w:color w:val="202020"/>
                            <w:kern w:val="0"/>
                            <w:lang w:eastAsia="en-GB"/>
                            <w14:ligatures w14:val="none"/>
                          </w:rPr>
                          <w:t xml:space="preserve"> or financial abuse, may face imprisonment up to 7 years.</w:t>
                        </w:r>
                      </w:p>
                      <w:p w14:paraId="22F5A0DC" w14:textId="77777777" w:rsidR="0033417C" w:rsidRPr="0033417C" w:rsidRDefault="0033417C" w:rsidP="0033417C">
                        <w:pPr>
                          <w:numPr>
                            <w:ilvl w:val="0"/>
                            <w:numId w:val="8"/>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NSW – November 2022: legislation was introduced to parliament stating that coercive control was a stand-alone offence. The legislation was drawn from recommendations of the Joint Select Committee on Coercive Control drawn from 200 written submissions, 30 stakeholder roundtable discussions. An implementation period of 14-19 months was allowed before laws commence. This is to allow time for training of professionals and support workers to develop services to support victims of family violence including coercive control. It has been identified that victim survivors will need support during the legal proceedings to minimise their trauma of the experience. An additional $70 million has been allocated to resource these plans.</w:t>
                        </w:r>
                      </w:p>
                      <w:p w14:paraId="4428D178" w14:textId="77777777" w:rsidR="0033417C" w:rsidRPr="0033417C" w:rsidRDefault="0033417C" w:rsidP="0033417C">
                        <w:pPr>
                          <w:numPr>
                            <w:ilvl w:val="0"/>
                            <w:numId w:val="8"/>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Queensland – October 2022: a first round of legislative reforms was introduced as a Bill to strengthen Qld government’s response to coercive control and lay the foundation that it will be a stand-alone offence for coercive control. Other legislative amendments together with system-wide reform will occur before of coercive control as a criminal offence will be passed, with an anticipated date before the end of 2023. Qld has also planned that law enforcement and other government bodies will undergo extensive training to ensure they can identify, and thoroughly investigate acts of coercive control, and will be trialled by police in conjunction with specialised services.  An additional $100 million has been allocated to resource these plans.</w:t>
                        </w:r>
                      </w:p>
                      <w:p w14:paraId="6CF8AF40" w14:textId="77777777"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202020"/>
                            <w:kern w:val="0"/>
                            <w:lang w:eastAsia="en-GB"/>
                            <w14:ligatures w14:val="none"/>
                          </w:rPr>
                          <w:t>What services are in place, and what additional services are needed?</w:t>
                        </w:r>
                      </w:p>
                      <w:p w14:paraId="1B680F1B" w14:textId="77777777" w:rsidR="0033417C" w:rsidRPr="0033417C" w:rsidRDefault="0033417C" w:rsidP="0033417C">
                        <w:pPr>
                          <w:numPr>
                            <w:ilvl w:val="0"/>
                            <w:numId w:val="9"/>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family violence services that exist for women and their children, as well as men’s change services, have a multi-focus to address coercive control including therapeutic, support, legal advocacy, </w:t>
                        </w:r>
                        <w:proofErr w:type="gramStart"/>
                        <w:r w:rsidRPr="0033417C">
                          <w:rPr>
                            <w:rFonts w:ascii="Helvetica" w:eastAsia="Times New Roman" w:hAnsi="Helvetica" w:cs="Times New Roman"/>
                            <w:color w:val="202020"/>
                            <w:kern w:val="0"/>
                            <w:lang w:eastAsia="en-GB"/>
                            <w14:ligatures w14:val="none"/>
                          </w:rPr>
                          <w:t>housing</w:t>
                        </w:r>
                        <w:proofErr w:type="gramEnd"/>
                        <w:r w:rsidRPr="0033417C">
                          <w:rPr>
                            <w:rFonts w:ascii="Helvetica" w:eastAsia="Times New Roman" w:hAnsi="Helvetica" w:cs="Times New Roman"/>
                            <w:color w:val="202020"/>
                            <w:kern w:val="0"/>
                            <w:lang w:eastAsia="en-GB"/>
                            <w14:ligatures w14:val="none"/>
                          </w:rPr>
                          <w:t xml:space="preserve"> and health when they work together with women, children and men.</w:t>
                        </w:r>
                      </w:p>
                      <w:p w14:paraId="0218452C" w14:textId="77777777" w:rsidR="0033417C" w:rsidRPr="0033417C" w:rsidRDefault="0033417C" w:rsidP="0033417C">
                        <w:pPr>
                          <w:numPr>
                            <w:ilvl w:val="0"/>
                            <w:numId w:val="9"/>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in promoting change related to family violence and in particular coercive control, the education of women and men and their behaviour is imperative. In promoting attitudinal and behavioural change it is important in our adult behaviour we model the importance of safe, </w:t>
                        </w:r>
                        <w:r w:rsidRPr="0033417C">
                          <w:rPr>
                            <w:rFonts w:ascii="Helvetica" w:eastAsia="Times New Roman" w:hAnsi="Helvetica" w:cs="Times New Roman"/>
                            <w:color w:val="202020"/>
                            <w:kern w:val="0"/>
                            <w:lang w:eastAsia="en-GB"/>
                            <w14:ligatures w14:val="none"/>
                          </w:rPr>
                          <w:lastRenderedPageBreak/>
                          <w:t>respectful relationships to our children – sons and daughters – and grandchildren.</w:t>
                        </w:r>
                      </w:p>
                      <w:p w14:paraId="78224B99" w14:textId="77777777" w:rsidR="0033417C" w:rsidRPr="0033417C" w:rsidRDefault="0033417C" w:rsidP="0033417C">
                        <w:pPr>
                          <w:numPr>
                            <w:ilvl w:val="0"/>
                            <w:numId w:val="9"/>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that the educational curriculum in pre-school, primary and secondary schooling provides learning for children and teenagers as to gender, </w:t>
                        </w:r>
                        <w:proofErr w:type="gramStart"/>
                        <w:r w:rsidRPr="0033417C">
                          <w:rPr>
                            <w:rFonts w:ascii="Helvetica" w:eastAsia="Times New Roman" w:hAnsi="Helvetica" w:cs="Times New Roman"/>
                            <w:color w:val="202020"/>
                            <w:kern w:val="0"/>
                            <w:lang w:eastAsia="en-GB"/>
                            <w14:ligatures w14:val="none"/>
                          </w:rPr>
                          <w:t>roles</w:t>
                        </w:r>
                        <w:proofErr w:type="gramEnd"/>
                        <w:r w:rsidRPr="0033417C">
                          <w:rPr>
                            <w:rFonts w:ascii="Helvetica" w:eastAsia="Times New Roman" w:hAnsi="Helvetica" w:cs="Times New Roman"/>
                            <w:color w:val="202020"/>
                            <w:kern w:val="0"/>
                            <w:lang w:eastAsia="en-GB"/>
                            <w14:ligatures w14:val="none"/>
                          </w:rPr>
                          <w:t xml:space="preserve"> and safe, respectful relationships.</w:t>
                        </w:r>
                      </w:p>
                      <w:p w14:paraId="56BB29A3" w14:textId="77777777" w:rsidR="0033417C" w:rsidRPr="0033417C" w:rsidRDefault="0033417C" w:rsidP="0033417C">
                        <w:pPr>
                          <w:numPr>
                            <w:ilvl w:val="0"/>
                            <w:numId w:val="9"/>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that we become attuned and aware of community education programs focused on family violence funded by the various levels of government namely Federal, State, local and non-government, </w:t>
                        </w:r>
                        <w:proofErr w:type="gramStart"/>
                        <w:r w:rsidRPr="0033417C">
                          <w:rPr>
                            <w:rFonts w:ascii="Helvetica" w:eastAsia="Times New Roman" w:hAnsi="Helvetica" w:cs="Times New Roman"/>
                            <w:color w:val="202020"/>
                            <w:kern w:val="0"/>
                            <w:lang w:eastAsia="en-GB"/>
                            <w14:ligatures w14:val="none"/>
                          </w:rPr>
                          <w:t>in order to</w:t>
                        </w:r>
                        <w:proofErr w:type="gramEnd"/>
                        <w:r w:rsidRPr="0033417C">
                          <w:rPr>
                            <w:rFonts w:ascii="Helvetica" w:eastAsia="Times New Roman" w:hAnsi="Helvetica" w:cs="Times New Roman"/>
                            <w:color w:val="202020"/>
                            <w:kern w:val="0"/>
                            <w:lang w:eastAsia="en-GB"/>
                            <w14:ligatures w14:val="none"/>
                          </w:rPr>
                          <w:t xml:space="preserve"> educate ourselves and recommend to family and friends.</w:t>
                        </w:r>
                      </w:p>
                      <w:p w14:paraId="65394920" w14:textId="77777777"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202020"/>
                            <w:kern w:val="0"/>
                            <w:lang w:eastAsia="en-GB"/>
                            <w14:ligatures w14:val="none"/>
                          </w:rPr>
                          <w:t xml:space="preserve">What can </w:t>
                        </w:r>
                        <w:proofErr w:type="spellStart"/>
                        <w:r w:rsidRPr="0033417C">
                          <w:rPr>
                            <w:rFonts w:ascii="Helvetica" w:eastAsia="Times New Roman" w:hAnsi="Helvetica" w:cs="Times New Roman"/>
                            <w:b/>
                            <w:bCs/>
                            <w:color w:val="202020"/>
                            <w:kern w:val="0"/>
                            <w:lang w:eastAsia="en-GB"/>
                            <w14:ligatures w14:val="none"/>
                          </w:rPr>
                          <w:t>Zontians</w:t>
                        </w:r>
                        <w:proofErr w:type="spellEnd"/>
                        <w:r w:rsidRPr="0033417C">
                          <w:rPr>
                            <w:rFonts w:ascii="Helvetica" w:eastAsia="Times New Roman" w:hAnsi="Helvetica" w:cs="Times New Roman"/>
                            <w:b/>
                            <w:bCs/>
                            <w:color w:val="202020"/>
                            <w:kern w:val="0"/>
                            <w:lang w:eastAsia="en-GB"/>
                            <w14:ligatures w14:val="none"/>
                          </w:rPr>
                          <w:t xml:space="preserve"> do to advocate or raise awareness?</w:t>
                        </w:r>
                      </w:p>
                      <w:p w14:paraId="61B73494" w14:textId="77777777" w:rsidR="0033417C" w:rsidRPr="0033417C" w:rsidRDefault="0033417C" w:rsidP="0033417C">
                        <w:pPr>
                          <w:numPr>
                            <w:ilvl w:val="0"/>
                            <w:numId w:val="10"/>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advocate through writing letters to local MPs for introduction of legislation for laws to criminalise behaviours related to coercive control with the aim to reshape the way that authorities understand and respond to gendered violence and better hold perpetrators to account.</w:t>
                        </w:r>
                      </w:p>
                      <w:p w14:paraId="4C68F771" w14:textId="77777777" w:rsidR="0033417C" w:rsidRPr="0033417C" w:rsidRDefault="0033417C" w:rsidP="0033417C">
                        <w:pPr>
                          <w:numPr>
                            <w:ilvl w:val="0"/>
                            <w:numId w:val="10"/>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the A1 and A4 Advocacy group has developed posters focused on coercive control; it is planned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clubs and </w:t>
                        </w:r>
                        <w:proofErr w:type="spellStart"/>
                        <w:r w:rsidRPr="0033417C">
                          <w:rPr>
                            <w:rFonts w:ascii="Helvetica" w:eastAsia="Times New Roman" w:hAnsi="Helvetica" w:cs="Times New Roman"/>
                            <w:color w:val="202020"/>
                            <w:kern w:val="0"/>
                            <w:lang w:eastAsia="en-GB"/>
                            <w14:ligatures w14:val="none"/>
                          </w:rPr>
                          <w:t>Zontians</w:t>
                        </w:r>
                        <w:proofErr w:type="spellEnd"/>
                        <w:r w:rsidRPr="0033417C">
                          <w:rPr>
                            <w:rFonts w:ascii="Helvetica" w:eastAsia="Times New Roman" w:hAnsi="Helvetica" w:cs="Times New Roman"/>
                            <w:color w:val="202020"/>
                            <w:kern w:val="0"/>
                            <w:lang w:eastAsia="en-GB"/>
                            <w14:ligatures w14:val="none"/>
                          </w:rPr>
                          <w:t xml:space="preserve"> distribute the posters through their community networks, personal </w:t>
                        </w:r>
                        <w:proofErr w:type="gramStart"/>
                        <w:r w:rsidRPr="0033417C">
                          <w:rPr>
                            <w:rFonts w:ascii="Helvetica" w:eastAsia="Times New Roman" w:hAnsi="Helvetica" w:cs="Times New Roman"/>
                            <w:color w:val="202020"/>
                            <w:kern w:val="0"/>
                            <w:lang w:eastAsia="en-GB"/>
                            <w14:ligatures w14:val="none"/>
                          </w:rPr>
                          <w:t>contacts</w:t>
                        </w:r>
                        <w:proofErr w:type="gramEnd"/>
                        <w:r w:rsidRPr="0033417C">
                          <w:rPr>
                            <w:rFonts w:ascii="Helvetica" w:eastAsia="Times New Roman" w:hAnsi="Helvetica" w:cs="Times New Roman"/>
                            <w:color w:val="202020"/>
                            <w:kern w:val="0"/>
                            <w:lang w:eastAsia="en-GB"/>
                            <w14:ligatures w14:val="none"/>
                          </w:rPr>
                          <w:t xml:space="preserve"> and social media links.</w:t>
                        </w:r>
                      </w:p>
                      <w:p w14:paraId="71E9968B" w14:textId="77777777" w:rsidR="0033417C" w:rsidRPr="0033417C" w:rsidRDefault="0033417C" w:rsidP="0033417C">
                        <w:pPr>
                          <w:numPr>
                            <w:ilvl w:val="0"/>
                            <w:numId w:val="10"/>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 advocate by inviting a guest speaker(s) who work in this area and have knowledge of coercive control to speak and inform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members as to this issue at a Club or Area.</w:t>
                        </w:r>
                      </w:p>
                      <w:p w14:paraId="2941534D" w14:textId="77777777"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Prepared by Glenda Lapsley and Bev </w:t>
                        </w:r>
                        <w:proofErr w:type="spellStart"/>
                        <w:r w:rsidRPr="0033417C">
                          <w:rPr>
                            <w:rFonts w:ascii="Helvetica" w:eastAsia="Times New Roman" w:hAnsi="Helvetica" w:cs="Times New Roman"/>
                            <w:color w:val="202020"/>
                            <w:kern w:val="0"/>
                            <w:lang w:eastAsia="en-GB"/>
                            <w14:ligatures w14:val="none"/>
                          </w:rPr>
                          <w:t>Devidas</w:t>
                        </w:r>
                        <w:proofErr w:type="spellEnd"/>
                        <w:r w:rsidRPr="0033417C">
                          <w:rPr>
                            <w:rFonts w:ascii="Helvetica" w:eastAsia="Times New Roman" w:hAnsi="Helvetica" w:cs="Times New Roman"/>
                            <w:color w:val="202020"/>
                            <w:kern w:val="0"/>
                            <w:lang w:eastAsia="en-GB"/>
                            <w14:ligatures w14:val="none"/>
                          </w:rPr>
                          <w:t>    ZC Melbourne on Yarra</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Suggested reading.</w:t>
                        </w:r>
                      </w:p>
                      <w:p w14:paraId="4A256DBD" w14:textId="77777777" w:rsidR="0033417C" w:rsidRPr="0033417C" w:rsidRDefault="0033417C" w:rsidP="0033417C">
                        <w:pPr>
                          <w:numPr>
                            <w:ilvl w:val="0"/>
                            <w:numId w:val="11"/>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 xml:space="preserve">‘Not </w:t>
                        </w:r>
                        <w:proofErr w:type="gramStart"/>
                        <w:r w:rsidRPr="0033417C">
                          <w:rPr>
                            <w:rFonts w:ascii="Helvetica" w:eastAsia="Times New Roman" w:hAnsi="Helvetica" w:cs="Times New Roman"/>
                            <w:color w:val="202020"/>
                            <w:kern w:val="0"/>
                            <w:lang w:eastAsia="en-GB"/>
                            <w14:ligatures w14:val="none"/>
                          </w:rPr>
                          <w:t>Now Not</w:t>
                        </w:r>
                        <w:proofErr w:type="gramEnd"/>
                        <w:r w:rsidRPr="0033417C">
                          <w:rPr>
                            <w:rFonts w:ascii="Helvetica" w:eastAsia="Times New Roman" w:hAnsi="Helvetica" w:cs="Times New Roman"/>
                            <w:color w:val="202020"/>
                            <w:kern w:val="0"/>
                            <w:lang w:eastAsia="en-GB"/>
                            <w14:ligatures w14:val="none"/>
                          </w:rPr>
                          <w:t xml:space="preserve"> Ever’ edited by Julia Gillard</w:t>
                        </w:r>
                      </w:p>
                      <w:p w14:paraId="18EFD16A" w14:textId="77777777" w:rsidR="0033417C" w:rsidRPr="0033417C" w:rsidRDefault="0033417C" w:rsidP="0033417C">
                        <w:pPr>
                          <w:numPr>
                            <w:ilvl w:val="0"/>
                            <w:numId w:val="11"/>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‘See What You Made Me Do’ Jess Hill</w:t>
                        </w:r>
                      </w:p>
                      <w:p w14:paraId="43419C9C" w14:textId="77777777" w:rsidR="0033417C" w:rsidRPr="0033417C" w:rsidRDefault="0033417C" w:rsidP="0033417C">
                        <w:pPr>
                          <w:numPr>
                            <w:ilvl w:val="0"/>
                            <w:numId w:val="11"/>
                          </w:numPr>
                          <w:spacing w:before="100" w:beforeAutospacing="1" w:after="100" w:afterAutospacing="1"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color w:val="202020"/>
                            <w:kern w:val="0"/>
                            <w:lang w:eastAsia="en-GB"/>
                            <w14:ligatures w14:val="none"/>
                          </w:rPr>
                          <w:t>The Age article ‘Command and Control’ 11/11/22</w:t>
                        </w:r>
                      </w:p>
                      <w:p w14:paraId="4721E2FD" w14:textId="77777777"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Arial" w:eastAsia="Times New Roman" w:hAnsi="Arial" w:cs="Arial"/>
                            <w:b/>
                            <w:bCs/>
                            <w:color w:val="202020"/>
                            <w:kern w:val="0"/>
                            <w:sz w:val="21"/>
                            <w:szCs w:val="21"/>
                            <w:lang w:eastAsia="en-GB"/>
                            <w14:ligatures w14:val="none"/>
                          </w:rPr>
                          <w:t xml:space="preserve">Bev </w:t>
                        </w:r>
                        <w:proofErr w:type="spellStart"/>
                        <w:r w:rsidRPr="0033417C">
                          <w:rPr>
                            <w:rFonts w:ascii="Arial" w:eastAsia="Times New Roman" w:hAnsi="Arial" w:cs="Arial"/>
                            <w:b/>
                            <w:bCs/>
                            <w:color w:val="202020"/>
                            <w:kern w:val="0"/>
                            <w:sz w:val="21"/>
                            <w:szCs w:val="21"/>
                            <w:lang w:eastAsia="en-GB"/>
                            <w14:ligatures w14:val="none"/>
                          </w:rPr>
                          <w:t>Devidas</w:t>
                        </w:r>
                        <w:proofErr w:type="spellEnd"/>
                        <w:r w:rsidRPr="0033417C">
                          <w:rPr>
                            <w:rFonts w:ascii="Arial" w:eastAsia="Times New Roman" w:hAnsi="Arial" w:cs="Arial"/>
                            <w:b/>
                            <w:bCs/>
                            <w:color w:val="202020"/>
                            <w:kern w:val="0"/>
                            <w:sz w:val="21"/>
                            <w:szCs w:val="21"/>
                            <w:lang w:eastAsia="en-GB"/>
                            <w14:ligatures w14:val="none"/>
                          </w:rPr>
                          <w:br/>
                          <w:t>Area 1&amp;4 Advocacy representative</w:t>
                        </w:r>
                      </w:p>
                    </w:tc>
                  </w:tr>
                </w:tbl>
                <w:p w14:paraId="0270CFDF"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791E6A0B"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70756E6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51A8C860" w14:textId="77777777">
                    <w:tc>
                      <w:tcPr>
                        <w:tcW w:w="0" w:type="auto"/>
                        <w:tcMar>
                          <w:top w:w="135" w:type="dxa"/>
                          <w:left w:w="270" w:type="dxa"/>
                          <w:bottom w:w="135" w:type="dxa"/>
                          <w:right w:w="270" w:type="dxa"/>
                        </w:tcMar>
                        <w:vAlign w:val="center"/>
                        <w:hideMark/>
                      </w:tcPr>
                      <w:tbl>
                        <w:tblPr>
                          <w:tblW w:w="5000" w:type="pct"/>
                          <w:shd w:val="clear" w:color="auto" w:fill="E0629A"/>
                          <w:tblCellMar>
                            <w:top w:w="15" w:type="dxa"/>
                            <w:left w:w="15" w:type="dxa"/>
                            <w:bottom w:w="15" w:type="dxa"/>
                            <w:right w:w="15" w:type="dxa"/>
                          </w:tblCellMar>
                          <w:tblLook w:val="04A0" w:firstRow="1" w:lastRow="0" w:firstColumn="1" w:lastColumn="0" w:noHBand="0" w:noVBand="1"/>
                        </w:tblPr>
                        <w:tblGrid>
                          <w:gridCol w:w="8480"/>
                        </w:tblGrid>
                        <w:tr w:rsidR="0033417C" w:rsidRPr="0033417C" w14:paraId="40B7CC7B" w14:textId="77777777">
                          <w:tc>
                            <w:tcPr>
                              <w:tcW w:w="0" w:type="auto"/>
                              <w:shd w:val="clear" w:color="auto" w:fill="E0629A"/>
                              <w:tcMar>
                                <w:top w:w="270" w:type="dxa"/>
                                <w:left w:w="270" w:type="dxa"/>
                                <w:bottom w:w="270" w:type="dxa"/>
                                <w:right w:w="270" w:type="dxa"/>
                              </w:tcMar>
                              <w:hideMark/>
                            </w:tcPr>
                            <w:p w14:paraId="1ED73277" w14:textId="77777777" w:rsidR="0033417C" w:rsidRPr="0033417C" w:rsidRDefault="0033417C" w:rsidP="0033417C">
                              <w:pPr>
                                <w:spacing w:line="375" w:lineRule="atLeast"/>
                                <w:jc w:val="center"/>
                                <w:outlineLvl w:val="2"/>
                                <w:rPr>
                                  <w:rFonts w:ascii="Helvetica" w:eastAsia="Times New Roman" w:hAnsi="Helvetica" w:cs="Times New Roman"/>
                                  <w:b/>
                                  <w:bCs/>
                                  <w:color w:val="202020"/>
                                  <w:kern w:val="0"/>
                                  <w:sz w:val="30"/>
                                  <w:szCs w:val="30"/>
                                  <w:lang w:eastAsia="en-GB"/>
                                  <w14:ligatures w14:val="none"/>
                                </w:rPr>
                              </w:pPr>
                              <w:r w:rsidRPr="0033417C">
                                <w:rPr>
                                  <w:rFonts w:ascii="Helvetica" w:eastAsia="Times New Roman" w:hAnsi="Helvetica" w:cs="Times New Roman"/>
                                  <w:b/>
                                  <w:bCs/>
                                  <w:color w:val="FFF0F5"/>
                                  <w:kern w:val="0"/>
                                  <w:sz w:val="30"/>
                                  <w:szCs w:val="30"/>
                                  <w:lang w:eastAsia="en-GB"/>
                                  <w14:ligatures w14:val="none"/>
                                </w:rPr>
                                <w:t>Membership</w:t>
                              </w:r>
                            </w:p>
                          </w:tc>
                        </w:tr>
                      </w:tbl>
                      <w:p w14:paraId="662C6EF0"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531BE6E3"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64193A63"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126673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0DBDCE8C" w14:textId="77777777">
                    <w:tc>
                      <w:tcPr>
                        <w:tcW w:w="0" w:type="auto"/>
                        <w:tcMar>
                          <w:top w:w="0" w:type="dxa"/>
                          <w:left w:w="270" w:type="dxa"/>
                          <w:bottom w:w="135" w:type="dxa"/>
                          <w:right w:w="270" w:type="dxa"/>
                        </w:tcMar>
                        <w:hideMark/>
                      </w:tcPr>
                      <w:p w14:paraId="36E1C135" w14:textId="7E9E7F19"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800000"/>
                            <w:kern w:val="0"/>
                            <w:sz w:val="21"/>
                            <w:szCs w:val="21"/>
                            <w:lang w:eastAsia="en-GB"/>
                            <w14:ligatures w14:val="none"/>
                          </w:rPr>
                          <w:lastRenderedPageBreak/>
                          <w:t xml:space="preserve">Debbie </w:t>
                        </w:r>
                        <w:proofErr w:type="gramStart"/>
                        <w:r w:rsidRPr="0033417C">
                          <w:rPr>
                            <w:rFonts w:ascii="Helvetica" w:eastAsia="Times New Roman" w:hAnsi="Helvetica" w:cs="Times New Roman"/>
                            <w:b/>
                            <w:bCs/>
                            <w:color w:val="800000"/>
                            <w:kern w:val="0"/>
                            <w:sz w:val="21"/>
                            <w:szCs w:val="21"/>
                            <w:lang w:eastAsia="en-GB"/>
                            <w14:ligatures w14:val="none"/>
                          </w:rPr>
                          <w:t>Schmidt :</w:t>
                        </w:r>
                        <w:proofErr w:type="gramEnd"/>
                        <w:r w:rsidRPr="0033417C">
                          <w:rPr>
                            <w:rFonts w:ascii="Helvetica" w:eastAsia="Times New Roman" w:hAnsi="Helvetica" w:cs="Times New Roman"/>
                            <w:b/>
                            <w:bCs/>
                            <w:color w:val="800000"/>
                            <w:kern w:val="0"/>
                            <w:sz w:val="21"/>
                            <w:szCs w:val="21"/>
                            <w:lang w:eastAsia="en-GB"/>
                            <w14:ligatures w14:val="none"/>
                          </w:rPr>
                          <w:t xml:space="preserve"> D23 Membership Chair / Lieutenant Governor</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t>District 23 </w:t>
                        </w:r>
                        <w:r w:rsidRPr="0033417C">
                          <w:rPr>
                            <w:rFonts w:ascii="Helvetica" w:eastAsia="Times New Roman" w:hAnsi="Helvetica" w:cs="Times New Roman"/>
                            <w:b/>
                            <w:bCs/>
                            <w:color w:val="202020"/>
                            <w:kern w:val="0"/>
                            <w:lang w:eastAsia="en-GB"/>
                            <w14:ligatures w14:val="none"/>
                          </w:rPr>
                          <w:t>Membership update</w:t>
                        </w:r>
                        <w:r w:rsidRPr="0033417C">
                          <w:rPr>
                            <w:rFonts w:ascii="Helvetica" w:eastAsia="Times New Roman" w:hAnsi="Helvetica" w:cs="Times New Roman"/>
                            <w:color w:val="202020"/>
                            <w:kern w:val="0"/>
                            <w:lang w:eastAsia="en-GB"/>
                            <w14:ligatures w14:val="none"/>
                          </w:rPr>
                          <w:br/>
                          <w:t>We are almost at the halfway point of this biennium and as at 26 April, District 23 have 689 registered members which includes 9 Young Professionals.  We currently have 1 club in formation – The e-Club of Central and Southern Australia and interest is growing so we hope to announce the charter of this club in the coming months.  As we are now in membership renewal phase a more accurate picture of our membership will be known after 31</w:t>
                        </w:r>
                        <w:r w:rsidRPr="0033417C">
                          <w:rPr>
                            <w:rFonts w:ascii="Helvetica" w:eastAsia="Times New Roman" w:hAnsi="Helvetica" w:cs="Times New Roman"/>
                            <w:color w:val="202020"/>
                            <w:kern w:val="0"/>
                            <w:vertAlign w:val="superscript"/>
                            <w:lang w:eastAsia="en-GB"/>
                            <w14:ligatures w14:val="none"/>
                          </w:rPr>
                          <w:t>st</w:t>
                        </w:r>
                        <w:r w:rsidRPr="0033417C">
                          <w:rPr>
                            <w:rFonts w:ascii="Helvetica" w:eastAsia="Times New Roman" w:hAnsi="Helvetica" w:cs="Times New Roman"/>
                            <w:color w:val="202020"/>
                            <w:kern w:val="0"/>
                            <w:lang w:eastAsia="en-GB"/>
                            <w14:ligatures w14:val="none"/>
                          </w:rPr>
                          <w:t> May 2023.</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t>Since the beginning of this biennium, we have sadly seen three Clubs disband.</w:t>
                        </w:r>
                        <w:r w:rsidRPr="0033417C">
                          <w:rPr>
                            <w:rFonts w:ascii="Helvetica" w:eastAsia="Times New Roman" w:hAnsi="Helvetica" w:cs="Times New Roman"/>
                            <w:color w:val="202020"/>
                            <w:kern w:val="0"/>
                            <w:lang w:eastAsia="en-GB"/>
                            <w14:ligatures w14:val="none"/>
                          </w:rPr>
                          <w:br/>
                          <w:t xml:space="preserve">Area 1 –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Club of Melbourne’s East (45 years of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Service) and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Club of Mornington Peninsula (37 years of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Service)</w:t>
                        </w:r>
                        <w:r w:rsidRPr="0033417C">
                          <w:rPr>
                            <w:rFonts w:ascii="Helvetica" w:eastAsia="Times New Roman" w:hAnsi="Helvetica" w:cs="Times New Roman"/>
                            <w:color w:val="202020"/>
                            <w:kern w:val="0"/>
                            <w:lang w:eastAsia="en-GB"/>
                            <w14:ligatures w14:val="none"/>
                          </w:rPr>
                          <w:br/>
                          <w:t xml:space="preserve">Area 2 –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Club of </w:t>
                        </w:r>
                        <w:proofErr w:type="spellStart"/>
                        <w:r w:rsidRPr="0033417C">
                          <w:rPr>
                            <w:rFonts w:ascii="Helvetica" w:eastAsia="Times New Roman" w:hAnsi="Helvetica" w:cs="Times New Roman"/>
                            <w:color w:val="202020"/>
                            <w:kern w:val="0"/>
                            <w:lang w:eastAsia="en-GB"/>
                            <w14:ligatures w14:val="none"/>
                          </w:rPr>
                          <w:t>Noaralunga</w:t>
                        </w:r>
                        <w:proofErr w:type="spellEnd"/>
                        <w:r w:rsidRPr="0033417C">
                          <w:rPr>
                            <w:rFonts w:ascii="Helvetica" w:eastAsia="Times New Roman" w:hAnsi="Helvetica" w:cs="Times New Roman"/>
                            <w:color w:val="202020"/>
                            <w:kern w:val="0"/>
                            <w:lang w:eastAsia="en-GB"/>
                            <w14:ligatures w14:val="none"/>
                          </w:rPr>
                          <w:t xml:space="preserve"> Southern Vales (39 years of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Service)</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t xml:space="preserve">I would like to acknowledge and thank each  member of these clubs, both present and past, for their service to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and commitment to build a better world for women and girls both internationally and locally.  We also acknowledge that these decisions are not taken lightly, and we wish them all the very best.   Not all have left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service, some have elected to transfer to other clubs and others have shown interest in the e-Club and as a Supporting member with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International.</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t xml:space="preserve">Support for Clubs with low numbers is available from the </w:t>
                        </w:r>
                        <w:proofErr w:type="gramStart"/>
                        <w:r w:rsidRPr="0033417C">
                          <w:rPr>
                            <w:rFonts w:ascii="Helvetica" w:eastAsia="Times New Roman" w:hAnsi="Helvetica" w:cs="Times New Roman"/>
                            <w:color w:val="202020"/>
                            <w:kern w:val="0"/>
                            <w:lang w:eastAsia="en-GB"/>
                            <w14:ligatures w14:val="none"/>
                          </w:rPr>
                          <w:t>District</w:t>
                        </w:r>
                        <w:proofErr w:type="gramEnd"/>
                        <w:r w:rsidRPr="0033417C">
                          <w:rPr>
                            <w:rFonts w:ascii="Helvetica" w:eastAsia="Times New Roman" w:hAnsi="Helvetica" w:cs="Times New Roman"/>
                            <w:color w:val="202020"/>
                            <w:kern w:val="0"/>
                            <w:lang w:eastAsia="en-GB"/>
                            <w14:ligatures w14:val="none"/>
                          </w:rPr>
                          <w:t xml:space="preserve"> if it is deemed necessary for the viability of a Club.  The Guidelines are available on the </w:t>
                        </w:r>
                        <w:proofErr w:type="gramStart"/>
                        <w:r w:rsidRPr="0033417C">
                          <w:rPr>
                            <w:rFonts w:ascii="Helvetica" w:eastAsia="Times New Roman" w:hAnsi="Helvetica" w:cs="Times New Roman"/>
                            <w:color w:val="202020"/>
                            <w:kern w:val="0"/>
                            <w:lang w:eastAsia="en-GB"/>
                            <w14:ligatures w14:val="none"/>
                          </w:rPr>
                          <w:t>District</w:t>
                        </w:r>
                        <w:proofErr w:type="gramEnd"/>
                        <w:r w:rsidRPr="0033417C">
                          <w:rPr>
                            <w:rFonts w:ascii="Helvetica" w:eastAsia="Times New Roman" w:hAnsi="Helvetica" w:cs="Times New Roman"/>
                            <w:color w:val="202020"/>
                            <w:kern w:val="0"/>
                            <w:lang w:eastAsia="en-GB"/>
                            <w14:ligatures w14:val="none"/>
                          </w:rPr>
                          <w:t xml:space="preserve"> 23 website under Admin Documents.  If you think your Club qualifies or would like to discuss the guidelines, please contact your Area Director in the first instance.</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r>
                        <w:r w:rsidRPr="0033417C">
                          <w:rPr>
                            <w:rFonts w:ascii="-webkit-standard" w:eastAsia="Times New Roman" w:hAnsi="-webkit-standard" w:cs="Times New Roman"/>
                            <w:noProof/>
                            <w:color w:val="000000"/>
                            <w:kern w:val="0"/>
                            <w:lang w:eastAsia="en-GB"/>
                            <w14:ligatures w14:val="none"/>
                          </w:rPr>
                          <w:lastRenderedPageBreak/>
                          <w:drawing>
                            <wp:anchor distT="0" distB="0" distL="0" distR="0" simplePos="0" relativeHeight="251658240" behindDoc="0" locked="0" layoutInCell="1" allowOverlap="0" wp14:anchorId="06AB1DC4" wp14:editId="05CF5938">
                              <wp:simplePos x="0" y="0"/>
                              <wp:positionH relativeFrom="column">
                                <wp:align>left</wp:align>
                              </wp:positionH>
                              <wp:positionV relativeFrom="line">
                                <wp:posOffset>0</wp:posOffset>
                              </wp:positionV>
                              <wp:extent cx="2476500" cy="2006600"/>
                              <wp:effectExtent l="0" t="0" r="0" b="0"/>
                              <wp:wrapSquare wrapText="bothSides"/>
                              <wp:docPr id="1457903712" name="Picture 9" descr="A picture containing font, graphics, logo,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03712" name="Picture 9" descr="A picture containing font, graphics, logo, whit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2006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3417C">
                          <w:rPr>
                            <w:rFonts w:ascii="Helvetica" w:eastAsia="Times New Roman" w:hAnsi="Helvetica" w:cs="Times New Roman"/>
                            <w:color w:val="202020"/>
                            <w:kern w:val="0"/>
                            <w:lang w:eastAsia="en-GB"/>
                            <w14:ligatures w14:val="none"/>
                          </w:rPr>
                          <w:t>Zonta’s</w:t>
                        </w:r>
                        <w:proofErr w:type="spellEnd"/>
                        <w:r w:rsidRPr="0033417C">
                          <w:rPr>
                            <w:rFonts w:ascii="Helvetica" w:eastAsia="Times New Roman" w:hAnsi="Helvetica" w:cs="Times New Roman"/>
                            <w:color w:val="202020"/>
                            <w:kern w:val="0"/>
                            <w:lang w:eastAsia="en-GB"/>
                            <w14:ligatures w14:val="none"/>
                          </w:rPr>
                          <w:t xml:space="preserve"> voice becomes stronger when we recruit great individuals to work with us to further the mission and vision of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w:t>
                        </w:r>
                        <w:r w:rsidRPr="0033417C">
                          <w:rPr>
                            <w:rFonts w:ascii="Helvetica" w:eastAsia="Times New Roman" w:hAnsi="Helvetica" w:cs="Times New Roman"/>
                            <w:color w:val="202020"/>
                            <w:kern w:val="0"/>
                            <w:lang w:eastAsia="en-GB"/>
                            <w14:ligatures w14:val="none"/>
                          </w:rPr>
                          <w:br/>
                          <w:t> 31</w:t>
                        </w:r>
                        <w:r w:rsidRPr="0033417C">
                          <w:rPr>
                            <w:rFonts w:ascii="Helvetica" w:eastAsia="Times New Roman" w:hAnsi="Helvetica" w:cs="Times New Roman"/>
                            <w:color w:val="202020"/>
                            <w:kern w:val="0"/>
                            <w:vertAlign w:val="superscript"/>
                            <w:lang w:eastAsia="en-GB"/>
                            <w14:ligatures w14:val="none"/>
                          </w:rPr>
                          <w:t>st</w:t>
                        </w:r>
                        <w:r w:rsidRPr="0033417C">
                          <w:rPr>
                            <w:rFonts w:ascii="Helvetica" w:eastAsia="Times New Roman" w:hAnsi="Helvetica" w:cs="Times New Roman"/>
                            <w:color w:val="202020"/>
                            <w:kern w:val="0"/>
                            <w:lang w:eastAsia="en-GB"/>
                            <w14:ligatures w14:val="none"/>
                          </w:rPr>
                          <w:t xml:space="preserve"> May signals the end of the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International Add Your Voice membership campaign. Make sure you have a look at the leader board on the </w:t>
                        </w:r>
                        <w:proofErr w:type="spellStart"/>
                        <w:r w:rsidRPr="0033417C">
                          <w:rPr>
                            <w:rFonts w:ascii="Helvetica" w:eastAsia="Times New Roman" w:hAnsi="Helvetica" w:cs="Times New Roman"/>
                            <w:color w:val="202020"/>
                            <w:kern w:val="0"/>
                            <w:lang w:eastAsia="en-GB"/>
                            <w14:ligatures w14:val="none"/>
                          </w:rPr>
                          <w:t>Zonta</w:t>
                        </w:r>
                        <w:proofErr w:type="spellEnd"/>
                        <w:r w:rsidRPr="0033417C">
                          <w:rPr>
                            <w:rFonts w:ascii="Helvetica" w:eastAsia="Times New Roman" w:hAnsi="Helvetica" w:cs="Times New Roman"/>
                            <w:color w:val="202020"/>
                            <w:kern w:val="0"/>
                            <w:lang w:eastAsia="en-GB"/>
                            <w14:ligatures w14:val="none"/>
                          </w:rPr>
                          <w:t xml:space="preserve"> International website: </w:t>
                        </w:r>
                        <w:hyperlink r:id="rId34" w:anchor="Leaderboard" w:history="1">
                          <w:r w:rsidRPr="0033417C">
                            <w:rPr>
                              <w:rFonts w:ascii="Helvetica" w:eastAsia="Times New Roman" w:hAnsi="Helvetica" w:cs="Times New Roman"/>
                              <w:color w:val="007C89"/>
                              <w:kern w:val="0"/>
                              <w:u w:val="single"/>
                              <w:lang w:eastAsia="en-GB"/>
                              <w14:ligatures w14:val="none"/>
                            </w:rPr>
                            <w:t>https://www.zonta.org/Web/My_Zonta/Tools/Membership_Tools/Add_Your_Voice#Leaderboard</w:t>
                          </w:r>
                        </w:hyperlink>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lang w:eastAsia="en-GB"/>
                            <w14:ligatures w14:val="none"/>
                          </w:rPr>
                          <w:t>Debbie Schmidt</w:t>
                        </w:r>
                        <w:r w:rsidRPr="0033417C">
                          <w:rPr>
                            <w:rFonts w:ascii="Helvetica" w:eastAsia="Times New Roman" w:hAnsi="Helvetica" w:cs="Times New Roman"/>
                            <w:b/>
                            <w:bCs/>
                            <w:color w:val="202020"/>
                            <w:kern w:val="0"/>
                            <w:lang w:eastAsia="en-GB"/>
                            <w14:ligatures w14:val="none"/>
                          </w:rPr>
                          <w:br/>
                          <w:t>Lt. Governor and Membership Chair 2022-2024</w:t>
                        </w:r>
                      </w:p>
                    </w:tc>
                  </w:tr>
                </w:tbl>
                <w:p w14:paraId="45A97E7E"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7F56AEEC"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2EB60CC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59CF1C87" w14:textId="77777777">
                    <w:tc>
                      <w:tcPr>
                        <w:tcW w:w="0" w:type="auto"/>
                        <w:tcMar>
                          <w:top w:w="135" w:type="dxa"/>
                          <w:left w:w="270" w:type="dxa"/>
                          <w:bottom w:w="135" w:type="dxa"/>
                          <w:right w:w="270" w:type="dxa"/>
                        </w:tcMar>
                        <w:vAlign w:val="center"/>
                        <w:hideMark/>
                      </w:tcPr>
                      <w:tbl>
                        <w:tblPr>
                          <w:tblW w:w="5000" w:type="pct"/>
                          <w:shd w:val="clear" w:color="auto" w:fill="E0629A"/>
                          <w:tblCellMar>
                            <w:top w:w="15" w:type="dxa"/>
                            <w:left w:w="15" w:type="dxa"/>
                            <w:bottom w:w="15" w:type="dxa"/>
                            <w:right w:w="15" w:type="dxa"/>
                          </w:tblCellMar>
                          <w:tblLook w:val="04A0" w:firstRow="1" w:lastRow="0" w:firstColumn="1" w:lastColumn="0" w:noHBand="0" w:noVBand="1"/>
                        </w:tblPr>
                        <w:tblGrid>
                          <w:gridCol w:w="8480"/>
                        </w:tblGrid>
                        <w:tr w:rsidR="0033417C" w:rsidRPr="0033417C" w14:paraId="74B65446" w14:textId="77777777">
                          <w:tc>
                            <w:tcPr>
                              <w:tcW w:w="0" w:type="auto"/>
                              <w:shd w:val="clear" w:color="auto" w:fill="E0629A"/>
                              <w:tcMar>
                                <w:top w:w="270" w:type="dxa"/>
                                <w:left w:w="270" w:type="dxa"/>
                                <w:bottom w:w="270" w:type="dxa"/>
                                <w:right w:w="270" w:type="dxa"/>
                              </w:tcMar>
                              <w:hideMark/>
                            </w:tcPr>
                            <w:p w14:paraId="3B819177" w14:textId="77777777" w:rsidR="0033417C" w:rsidRPr="0033417C" w:rsidRDefault="0033417C" w:rsidP="0033417C">
                              <w:pPr>
                                <w:spacing w:line="375" w:lineRule="atLeast"/>
                                <w:jc w:val="center"/>
                                <w:outlineLvl w:val="2"/>
                                <w:rPr>
                                  <w:rFonts w:ascii="Helvetica" w:eastAsia="Times New Roman" w:hAnsi="Helvetica" w:cs="Times New Roman"/>
                                  <w:b/>
                                  <w:bCs/>
                                  <w:color w:val="202020"/>
                                  <w:kern w:val="0"/>
                                  <w:sz w:val="30"/>
                                  <w:szCs w:val="30"/>
                                  <w:lang w:eastAsia="en-GB"/>
                                  <w14:ligatures w14:val="none"/>
                                </w:rPr>
                              </w:pPr>
                              <w:r w:rsidRPr="0033417C">
                                <w:rPr>
                                  <w:rFonts w:ascii="Helvetica" w:eastAsia="Times New Roman" w:hAnsi="Helvetica" w:cs="Times New Roman"/>
                                  <w:b/>
                                  <w:bCs/>
                                  <w:color w:val="FFF0F5"/>
                                  <w:kern w:val="0"/>
                                  <w:sz w:val="30"/>
                                  <w:szCs w:val="30"/>
                                  <w:lang w:eastAsia="en-GB"/>
                                  <w14:ligatures w14:val="none"/>
                                </w:rPr>
                                <w:t>United Nations</w:t>
                              </w:r>
                            </w:p>
                          </w:tc>
                        </w:tr>
                      </w:tbl>
                      <w:p w14:paraId="11CBFDAA"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7986429A"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1915DBE2"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0191F91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1F03F896" w14:textId="77777777">
                    <w:tc>
                      <w:tcPr>
                        <w:tcW w:w="0" w:type="auto"/>
                        <w:tcMar>
                          <w:top w:w="0" w:type="dxa"/>
                          <w:left w:w="270" w:type="dxa"/>
                          <w:bottom w:w="135" w:type="dxa"/>
                          <w:right w:w="270" w:type="dxa"/>
                        </w:tcMar>
                        <w:hideMark/>
                      </w:tcPr>
                      <w:p w14:paraId="76A1248C" w14:textId="51C60ECB"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Helvetica" w:eastAsia="Times New Roman" w:hAnsi="Helvetica" w:cs="Times New Roman"/>
                            <w:b/>
                            <w:bCs/>
                            <w:color w:val="800000"/>
                            <w:kern w:val="0"/>
                            <w:lang w:eastAsia="en-GB"/>
                            <w14:ligatures w14:val="none"/>
                          </w:rPr>
                          <w:t>Cyber Violence against Women and Girls</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t>The Council of Europe has made these comments about Cyber violence against women and girls: “For many years now, women’s and girls’ experiences of gender-based violence have been amplified or facilitated by technology, in particular the technology used in online and digital environments, which has enabled the perpetration of violence against women and girls on a scale previously unknown and underestimated. The pandemic crisis has even further accelerated the prevalence of gender-based violence and domestic violence. Artificial Intelligence has led to new forms of violence such as ‘deepfake’, currently in the news all over the world. Still, current law has not kept pace with technological development and the various forms of cyber violence against women and girls.</w:t>
                        </w:r>
                        <w:r w:rsidRPr="0033417C">
                          <w:rPr>
                            <w:rFonts w:ascii="Helvetica" w:eastAsia="Times New Roman" w:hAnsi="Helvetica" w:cs="Times New Roman"/>
                            <w:color w:val="202020"/>
                            <w:kern w:val="0"/>
                            <w:lang w:eastAsia="en-GB"/>
                            <w14:ligatures w14:val="none"/>
                          </w:rPr>
                          <w:br/>
                          <w:t>The CSW67 this year gave manifold proof of the urgency to tackle the topic of women and their status in the digital age.</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t xml:space="preserve">To take action against cyber or digital violence against women and girls it is crucial to learn more about the evidence and patterns of this kind of violence, </w:t>
                        </w:r>
                        <w:r w:rsidRPr="0033417C">
                          <w:rPr>
                            <w:rFonts w:ascii="Helvetica" w:eastAsia="Times New Roman" w:hAnsi="Helvetica" w:cs="Times New Roman"/>
                            <w:color w:val="202020"/>
                            <w:kern w:val="0"/>
                            <w:lang w:eastAsia="en-GB"/>
                            <w14:ligatures w14:val="none"/>
                          </w:rPr>
                          <w:lastRenderedPageBreak/>
                          <w:t>deriving after all from the same root causes like power and control in a patriarchal society in the intend to silence women and to limit their freedoms. In this sense online and technology-facilitated violence against women is a continuum of offline manifestations of gender-based violence and domestic violence.”</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202020"/>
                            <w:kern w:val="0"/>
                            <w:sz w:val="21"/>
                            <w:szCs w:val="21"/>
                            <w:lang w:eastAsia="en-GB"/>
                            <w14:ligatures w14:val="none"/>
                          </w:rPr>
                          <w:t xml:space="preserve">Alwyn </w:t>
                        </w:r>
                        <w:proofErr w:type="spellStart"/>
                        <w:r w:rsidRPr="0033417C">
                          <w:rPr>
                            <w:rFonts w:ascii="Helvetica" w:eastAsia="Times New Roman" w:hAnsi="Helvetica" w:cs="Times New Roman"/>
                            <w:b/>
                            <w:bCs/>
                            <w:color w:val="202020"/>
                            <w:kern w:val="0"/>
                            <w:sz w:val="21"/>
                            <w:szCs w:val="21"/>
                            <w:lang w:eastAsia="en-GB"/>
                            <w14:ligatures w14:val="none"/>
                          </w:rPr>
                          <w:t>Friedersdorff</w:t>
                        </w:r>
                        <w:proofErr w:type="spellEnd"/>
                        <w:r w:rsidRPr="0033417C">
                          <w:rPr>
                            <w:rFonts w:ascii="Helvetica" w:eastAsia="Times New Roman" w:hAnsi="Helvetica" w:cs="Times New Roman"/>
                            <w:b/>
                            <w:bCs/>
                            <w:color w:val="202020"/>
                            <w:kern w:val="0"/>
                            <w:sz w:val="21"/>
                            <w:szCs w:val="21"/>
                            <w:lang w:eastAsia="en-GB"/>
                            <w14:ligatures w14:val="none"/>
                          </w:rPr>
                          <w:br/>
                          <w:t>UN Chair</w:t>
                        </w:r>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b/>
                            <w:bCs/>
                            <w:color w:val="800000"/>
                            <w:kern w:val="0"/>
                            <w:lang w:eastAsia="en-GB"/>
                            <w14:ligatures w14:val="none"/>
                          </w:rPr>
                          <w:t>Grant Opportunity to progress the fight    </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r>
                        <w:r w:rsidRPr="0033417C">
                          <w:rPr>
                            <w:rFonts w:ascii="-webkit-standard" w:eastAsia="Times New Roman" w:hAnsi="-webkit-standard" w:cs="Times New Roman"/>
                            <w:noProof/>
                            <w:color w:val="000000"/>
                            <w:kern w:val="0"/>
                            <w:lang w:eastAsia="en-GB"/>
                            <w14:ligatures w14:val="none"/>
                          </w:rPr>
                          <w:drawing>
                            <wp:anchor distT="0" distB="0" distL="0" distR="0" simplePos="0" relativeHeight="251658240" behindDoc="0" locked="0" layoutInCell="1" allowOverlap="0" wp14:anchorId="6DA1A0D9" wp14:editId="6AF19AA1">
                              <wp:simplePos x="0" y="0"/>
                              <wp:positionH relativeFrom="column">
                                <wp:align>left</wp:align>
                              </wp:positionH>
                              <wp:positionV relativeFrom="line">
                                <wp:posOffset>0</wp:posOffset>
                              </wp:positionV>
                              <wp:extent cx="3175000" cy="1409700"/>
                              <wp:effectExtent l="0" t="0" r="0" b="0"/>
                              <wp:wrapSquare wrapText="bothSides"/>
                              <wp:docPr id="255070709" name="Picture 8" descr="A person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70709" name="Picture 8" descr="A person holding a table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50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7C">
                          <w:rPr>
                            <w:rFonts w:ascii="Helvetica" w:eastAsia="Times New Roman" w:hAnsi="Helvetica" w:cs="Times New Roman"/>
                            <w:color w:val="202020"/>
                            <w:kern w:val="0"/>
                            <w:lang w:eastAsia="en-GB"/>
                            <w14:ligatures w14:val="none"/>
                          </w:rPr>
                          <w:t xml:space="preserve">The </w:t>
                        </w:r>
                        <w:proofErr w:type="spellStart"/>
                        <w:r w:rsidRPr="0033417C">
                          <w:rPr>
                            <w:rFonts w:ascii="Helvetica" w:eastAsia="Times New Roman" w:hAnsi="Helvetica" w:cs="Times New Roman"/>
                            <w:color w:val="202020"/>
                            <w:kern w:val="0"/>
                            <w:lang w:eastAsia="en-GB"/>
                            <w14:ligatures w14:val="none"/>
                          </w:rPr>
                          <w:t>eSafety</w:t>
                        </w:r>
                        <w:proofErr w:type="spellEnd"/>
                        <w:r w:rsidRPr="0033417C">
                          <w:rPr>
                            <w:rFonts w:ascii="Helvetica" w:eastAsia="Times New Roman" w:hAnsi="Helvetica" w:cs="Times New Roman"/>
                            <w:color w:val="202020"/>
                            <w:kern w:val="0"/>
                            <w:lang w:eastAsia="en-GB"/>
                            <w14:ligatures w14:val="none"/>
                          </w:rPr>
                          <w:t xml:space="preserve"> Commissioner's Preventing Tech-based Abuse of Women Grants Program aims to improve the safety of Australian women and their children through the prevention of technology-facilitated gender-based violence. The program forms part of the Government's commitment to the aims and objectives of the National Plan to end violence against women and children 2022-32.</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t>A total of $10 million in grant funding will be available from 2023 to 2028. Grants of between $80,000 and $500,000 will be awarded over a minimum of three open, competitive processes.</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r>
                        <w:proofErr w:type="spellStart"/>
                        <w:r w:rsidRPr="0033417C">
                          <w:rPr>
                            <w:rFonts w:ascii="Helvetica" w:eastAsia="Times New Roman" w:hAnsi="Helvetica" w:cs="Times New Roman"/>
                            <w:color w:val="202020"/>
                            <w:kern w:val="0"/>
                            <w:lang w:eastAsia="en-GB"/>
                            <w14:ligatures w14:val="none"/>
                          </w:rPr>
                          <w:t>eSafety</w:t>
                        </w:r>
                        <w:proofErr w:type="spellEnd"/>
                        <w:r w:rsidRPr="0033417C">
                          <w:rPr>
                            <w:rFonts w:ascii="Helvetica" w:eastAsia="Times New Roman" w:hAnsi="Helvetica" w:cs="Times New Roman"/>
                            <w:color w:val="202020"/>
                            <w:kern w:val="0"/>
                            <w:lang w:eastAsia="en-GB"/>
                            <w14:ligatures w14:val="none"/>
                          </w:rPr>
                          <w:t xml:space="preserve"> is seeking applications to fund projects that are focused on the prevention of online harms and enhanced safety for women and children. This may include projects that, for example, aim to change community attitudes and behaviours, focus on people who perpetrate technology-facilitated abuse, or that seek to protect and support women and children.</w:t>
                        </w:r>
                        <w:r w:rsidRPr="0033417C">
                          <w:rPr>
                            <w:rFonts w:ascii="Helvetica" w:eastAsia="Times New Roman" w:hAnsi="Helvetica" w:cs="Times New Roman"/>
                            <w:color w:val="202020"/>
                            <w:kern w:val="0"/>
                            <w:lang w:eastAsia="en-GB"/>
                            <w14:ligatures w14:val="none"/>
                          </w:rPr>
                          <w:br/>
                        </w:r>
                        <w:r w:rsidRPr="0033417C">
                          <w:rPr>
                            <w:rFonts w:ascii="Helvetica" w:eastAsia="Times New Roman" w:hAnsi="Helvetica" w:cs="Times New Roman"/>
                            <w:color w:val="202020"/>
                            <w:kern w:val="0"/>
                            <w:lang w:eastAsia="en-GB"/>
                            <w14:ligatures w14:val="none"/>
                          </w:rPr>
                          <w:br/>
                          <w:t>The objectives of the Preventing Tech-based Abuse of Women Grants Program are outlined in the Guidelines (see Grant Opportunity Documents).</w:t>
                        </w:r>
                        <w:r w:rsidRPr="0033417C">
                          <w:rPr>
                            <w:rFonts w:ascii="Helvetica" w:eastAsia="Times New Roman" w:hAnsi="Helvetica" w:cs="Times New Roman"/>
                            <w:color w:val="202020"/>
                            <w:kern w:val="0"/>
                            <w:lang w:eastAsia="en-GB"/>
                            <w14:ligatures w14:val="none"/>
                          </w:rPr>
                          <w:br/>
                        </w:r>
                        <w:hyperlink r:id="rId36" w:tgtFrame="_blank" w:history="1">
                          <w:r w:rsidRPr="0033417C">
                            <w:rPr>
                              <w:rFonts w:ascii="Helvetica" w:eastAsia="Times New Roman" w:hAnsi="Helvetica" w:cs="Times New Roman"/>
                              <w:color w:val="007C89"/>
                              <w:kern w:val="0"/>
                              <w:u w:val="single"/>
                              <w:lang w:eastAsia="en-GB"/>
                              <w14:ligatures w14:val="none"/>
                            </w:rPr>
                            <w:t>https://www.grants.gov.au/Go/Show?GoUuid=2e820bcf-dee7-4b5d-837f-193d07f8090c</w:t>
                          </w:r>
                        </w:hyperlink>
                      </w:p>
                    </w:tc>
                  </w:tr>
                </w:tbl>
                <w:p w14:paraId="7664515B"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580E741F"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3CCEAE6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37F86CF4" w14:textId="77777777">
                    <w:tc>
                      <w:tcPr>
                        <w:tcW w:w="0" w:type="auto"/>
                        <w:tcMar>
                          <w:top w:w="135" w:type="dxa"/>
                          <w:left w:w="270" w:type="dxa"/>
                          <w:bottom w:w="135" w:type="dxa"/>
                          <w:right w:w="270" w:type="dxa"/>
                        </w:tcMar>
                        <w:vAlign w:val="center"/>
                        <w:hideMark/>
                      </w:tcPr>
                      <w:tbl>
                        <w:tblPr>
                          <w:tblW w:w="5000" w:type="pct"/>
                          <w:shd w:val="clear" w:color="auto" w:fill="E18431"/>
                          <w:tblCellMar>
                            <w:top w:w="15" w:type="dxa"/>
                            <w:left w:w="15" w:type="dxa"/>
                            <w:bottom w:w="15" w:type="dxa"/>
                            <w:right w:w="15" w:type="dxa"/>
                          </w:tblCellMar>
                          <w:tblLook w:val="04A0" w:firstRow="1" w:lastRow="0" w:firstColumn="1" w:lastColumn="0" w:noHBand="0" w:noVBand="1"/>
                        </w:tblPr>
                        <w:tblGrid>
                          <w:gridCol w:w="8480"/>
                        </w:tblGrid>
                        <w:tr w:rsidR="0033417C" w:rsidRPr="0033417C" w14:paraId="6764F57F" w14:textId="77777777">
                          <w:tc>
                            <w:tcPr>
                              <w:tcW w:w="0" w:type="auto"/>
                              <w:shd w:val="clear" w:color="auto" w:fill="E18431"/>
                              <w:tcMar>
                                <w:top w:w="270" w:type="dxa"/>
                                <w:left w:w="270" w:type="dxa"/>
                                <w:bottom w:w="270" w:type="dxa"/>
                                <w:right w:w="270" w:type="dxa"/>
                              </w:tcMar>
                              <w:hideMark/>
                            </w:tcPr>
                            <w:p w14:paraId="3D89B802" w14:textId="77777777" w:rsidR="0033417C" w:rsidRPr="0033417C" w:rsidRDefault="0033417C" w:rsidP="0033417C">
                              <w:pPr>
                                <w:spacing w:line="315" w:lineRule="atLeast"/>
                                <w:jc w:val="center"/>
                                <w:rPr>
                                  <w:rFonts w:ascii="Helvetica" w:eastAsia="Times New Roman" w:hAnsi="Helvetica" w:cs="Times New Roman"/>
                                  <w:color w:val="FFD249"/>
                                  <w:kern w:val="0"/>
                                  <w:sz w:val="21"/>
                                  <w:szCs w:val="21"/>
                                  <w:lang w:eastAsia="en-GB"/>
                                  <w14:ligatures w14:val="none"/>
                                </w:rPr>
                              </w:pPr>
                              <w:r w:rsidRPr="0033417C">
                                <w:rPr>
                                  <w:rFonts w:ascii="Helvetica" w:eastAsia="Times New Roman" w:hAnsi="Helvetica" w:cs="Times New Roman"/>
                                  <w:color w:val="FFD249"/>
                                  <w:kern w:val="0"/>
                                  <w:sz w:val="48"/>
                                  <w:szCs w:val="48"/>
                                  <w:lang w:eastAsia="en-GB"/>
                                  <w14:ligatures w14:val="none"/>
                                </w:rPr>
                                <w:lastRenderedPageBreak/>
                                <w:t>SAVE THE DATE</w:t>
                              </w:r>
                            </w:p>
                          </w:tc>
                        </w:tr>
                      </w:tbl>
                      <w:p w14:paraId="272B01FF"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507893E6"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60067D90"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0573F22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54AEF3D2" w14:textId="77777777">
                    <w:tc>
                      <w:tcPr>
                        <w:tcW w:w="0" w:type="auto"/>
                        <w:tcMar>
                          <w:top w:w="135" w:type="dxa"/>
                          <w:left w:w="270" w:type="dxa"/>
                          <w:bottom w:w="135" w:type="dxa"/>
                          <w:right w:w="270" w:type="dxa"/>
                        </w:tcMar>
                        <w:vAlign w:val="center"/>
                        <w:hideMark/>
                      </w:tcPr>
                      <w:tbl>
                        <w:tblPr>
                          <w:tblW w:w="5000" w:type="pct"/>
                          <w:shd w:val="clear" w:color="auto" w:fill="E0629A"/>
                          <w:tblCellMar>
                            <w:top w:w="15" w:type="dxa"/>
                            <w:left w:w="15" w:type="dxa"/>
                            <w:bottom w:w="15" w:type="dxa"/>
                            <w:right w:w="15" w:type="dxa"/>
                          </w:tblCellMar>
                          <w:tblLook w:val="04A0" w:firstRow="1" w:lastRow="0" w:firstColumn="1" w:lastColumn="0" w:noHBand="0" w:noVBand="1"/>
                        </w:tblPr>
                        <w:tblGrid>
                          <w:gridCol w:w="8480"/>
                        </w:tblGrid>
                        <w:tr w:rsidR="0033417C" w:rsidRPr="0033417C" w14:paraId="06DF129C" w14:textId="77777777">
                          <w:tc>
                            <w:tcPr>
                              <w:tcW w:w="0" w:type="auto"/>
                              <w:shd w:val="clear" w:color="auto" w:fill="E0629A"/>
                              <w:tcMar>
                                <w:top w:w="270" w:type="dxa"/>
                                <w:left w:w="270" w:type="dxa"/>
                                <w:bottom w:w="270" w:type="dxa"/>
                                <w:right w:w="270" w:type="dxa"/>
                              </w:tcMar>
                              <w:hideMark/>
                            </w:tcPr>
                            <w:p w14:paraId="740BE1B7" w14:textId="77777777" w:rsidR="0033417C" w:rsidRPr="0033417C" w:rsidRDefault="0033417C" w:rsidP="0033417C">
                              <w:pPr>
                                <w:spacing w:line="405" w:lineRule="atLeast"/>
                                <w:jc w:val="center"/>
                                <w:rPr>
                                  <w:rFonts w:ascii="Helvetica" w:eastAsia="Times New Roman" w:hAnsi="Helvetica" w:cs="Times New Roman"/>
                                  <w:b/>
                                  <w:bCs/>
                                  <w:color w:val="FFFFFF"/>
                                  <w:kern w:val="0"/>
                                  <w:sz w:val="27"/>
                                  <w:szCs w:val="27"/>
                                  <w:lang w:eastAsia="en-GB"/>
                                  <w14:ligatures w14:val="none"/>
                                </w:rPr>
                              </w:pPr>
                              <w:r w:rsidRPr="0033417C">
                                <w:rPr>
                                  <w:rFonts w:ascii="Helvetica" w:eastAsia="Times New Roman" w:hAnsi="Helvetica" w:cs="Times New Roman"/>
                                  <w:b/>
                                  <w:bCs/>
                                  <w:color w:val="FFFFFF"/>
                                  <w:kern w:val="0"/>
                                  <w:sz w:val="27"/>
                                  <w:szCs w:val="27"/>
                                  <w:lang w:eastAsia="en-GB"/>
                                  <w14:ligatures w14:val="none"/>
                                </w:rPr>
                                <w:t>District Conference 2023</w:t>
                              </w:r>
                            </w:p>
                          </w:tc>
                        </w:tr>
                      </w:tbl>
                      <w:p w14:paraId="36D99827"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56CCAF75"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4C1C6834"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02885A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52D44D99" w14:textId="77777777">
                    <w:tc>
                      <w:tcPr>
                        <w:tcW w:w="0" w:type="auto"/>
                        <w:tcMar>
                          <w:top w:w="0" w:type="dxa"/>
                          <w:left w:w="270" w:type="dxa"/>
                          <w:bottom w:w="135" w:type="dxa"/>
                          <w:right w:w="270" w:type="dxa"/>
                        </w:tcMar>
                        <w:hideMark/>
                      </w:tcPr>
                      <w:p w14:paraId="78D65DAA" w14:textId="3EB28456" w:rsidR="0033417C" w:rsidRPr="0033417C" w:rsidRDefault="0033417C" w:rsidP="0033417C">
                        <w:pPr>
                          <w:spacing w:line="360" w:lineRule="atLeast"/>
                          <w:rPr>
                            <w:rFonts w:ascii="Helvetica" w:eastAsia="Times New Roman" w:hAnsi="Helvetica" w:cs="Times New Roman"/>
                            <w:color w:val="202020"/>
                            <w:kern w:val="0"/>
                            <w:lang w:eastAsia="en-GB"/>
                            <w14:ligatures w14:val="none"/>
                          </w:rPr>
                        </w:pPr>
                        <w:r w:rsidRPr="0033417C">
                          <w:rPr>
                            <w:rFonts w:ascii="-webkit-standard" w:eastAsia="Times New Roman" w:hAnsi="-webkit-standard" w:cs="Times New Roman"/>
                            <w:noProof/>
                            <w:color w:val="000000"/>
                            <w:kern w:val="0"/>
                            <w:lang w:eastAsia="en-GB"/>
                            <w14:ligatures w14:val="none"/>
                          </w:rPr>
                          <w:drawing>
                            <wp:anchor distT="0" distB="0" distL="0" distR="0" simplePos="0" relativeHeight="251658240" behindDoc="0" locked="0" layoutInCell="1" allowOverlap="0" wp14:anchorId="6CA48AF5" wp14:editId="743209E5">
                              <wp:simplePos x="0" y="0"/>
                              <wp:positionH relativeFrom="column">
                                <wp:align>left</wp:align>
                              </wp:positionH>
                              <wp:positionV relativeFrom="line">
                                <wp:posOffset>0</wp:posOffset>
                              </wp:positionV>
                              <wp:extent cx="2540000" cy="2120900"/>
                              <wp:effectExtent l="0" t="0" r="0" b="0"/>
                              <wp:wrapSquare wrapText="bothSides"/>
                              <wp:docPr id="377252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00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7C">
                          <w:rPr>
                            <w:rFonts w:ascii="Helvetica" w:eastAsia="Times New Roman" w:hAnsi="Helvetica" w:cs="Times New Roman"/>
                            <w:b/>
                            <w:bCs/>
                            <w:color w:val="202020"/>
                            <w:kern w:val="0"/>
                            <w:lang w:eastAsia="en-GB"/>
                            <w14:ligatures w14:val="none"/>
                          </w:rPr>
                          <w:t>ZONTA DISTRICT 23 CONFERENCE REGISTRATION</w:t>
                        </w:r>
                        <w:r w:rsidRPr="0033417C">
                          <w:rPr>
                            <w:rFonts w:ascii="Helvetica" w:eastAsia="Times New Roman" w:hAnsi="Helvetica" w:cs="Times New Roman"/>
                            <w:color w:val="202020"/>
                            <w:kern w:val="0"/>
                            <w:lang w:eastAsia="en-GB"/>
                            <w14:ligatures w14:val="none"/>
                          </w:rPr>
                          <w:br/>
                        </w:r>
                        <w:proofErr w:type="spellStart"/>
                        <w:r w:rsidRPr="0033417C">
                          <w:rPr>
                            <w:rFonts w:ascii="Helvetica" w:eastAsia="Times New Roman" w:hAnsi="Helvetica" w:cs="Times New Roman"/>
                            <w:color w:val="202020"/>
                            <w:kern w:val="0"/>
                            <w:lang w:eastAsia="en-GB"/>
                            <w14:ligatures w14:val="none"/>
                          </w:rPr>
                          <w:t>Registration</w:t>
                        </w:r>
                        <w:proofErr w:type="spellEnd"/>
                        <w:r w:rsidRPr="0033417C">
                          <w:rPr>
                            <w:rFonts w:ascii="Helvetica" w:eastAsia="Times New Roman" w:hAnsi="Helvetica" w:cs="Times New Roman"/>
                            <w:color w:val="202020"/>
                            <w:kern w:val="0"/>
                            <w:lang w:eastAsia="en-GB"/>
                            <w14:ligatures w14:val="none"/>
                          </w:rPr>
                          <w:t xml:space="preserve"> for the upcoming D23 Conference in Bunbury from 1</w:t>
                        </w:r>
                        <w:r w:rsidRPr="0033417C">
                          <w:rPr>
                            <w:rFonts w:ascii="Helvetica" w:eastAsia="Times New Roman" w:hAnsi="Helvetica" w:cs="Times New Roman"/>
                            <w:color w:val="202020"/>
                            <w:kern w:val="0"/>
                            <w:vertAlign w:val="superscript"/>
                            <w:lang w:eastAsia="en-GB"/>
                            <w14:ligatures w14:val="none"/>
                          </w:rPr>
                          <w:t>st</w:t>
                        </w:r>
                        <w:r w:rsidRPr="0033417C">
                          <w:rPr>
                            <w:rFonts w:ascii="Helvetica" w:eastAsia="Times New Roman" w:hAnsi="Helvetica" w:cs="Times New Roman"/>
                            <w:color w:val="202020"/>
                            <w:kern w:val="0"/>
                            <w:lang w:eastAsia="en-GB"/>
                            <w14:ligatures w14:val="none"/>
                          </w:rPr>
                          <w:t> – 3</w:t>
                        </w:r>
                        <w:r w:rsidRPr="0033417C">
                          <w:rPr>
                            <w:rFonts w:ascii="Helvetica" w:eastAsia="Times New Roman" w:hAnsi="Helvetica" w:cs="Times New Roman"/>
                            <w:color w:val="202020"/>
                            <w:kern w:val="0"/>
                            <w:vertAlign w:val="superscript"/>
                            <w:lang w:eastAsia="en-GB"/>
                            <w14:ligatures w14:val="none"/>
                          </w:rPr>
                          <w:t>rd</w:t>
                        </w:r>
                        <w:r w:rsidRPr="0033417C">
                          <w:rPr>
                            <w:rFonts w:ascii="Helvetica" w:eastAsia="Times New Roman" w:hAnsi="Helvetica" w:cs="Times New Roman"/>
                            <w:color w:val="202020"/>
                            <w:kern w:val="0"/>
                            <w:lang w:eastAsia="en-GB"/>
                            <w14:ligatures w14:val="none"/>
                          </w:rPr>
                          <w:t> September 2023 will be online from </w:t>
                        </w:r>
                        <w:r w:rsidRPr="0033417C">
                          <w:rPr>
                            <w:rFonts w:ascii="Helvetica" w:eastAsia="Times New Roman" w:hAnsi="Helvetica" w:cs="Times New Roman"/>
                            <w:b/>
                            <w:bCs/>
                            <w:color w:val="202020"/>
                            <w:kern w:val="0"/>
                            <w:lang w:eastAsia="en-GB"/>
                            <w14:ligatures w14:val="none"/>
                          </w:rPr>
                          <w:t>June 2023.</w:t>
                        </w:r>
                        <w:r w:rsidRPr="0033417C">
                          <w:rPr>
                            <w:rFonts w:ascii="Helvetica" w:eastAsia="Times New Roman" w:hAnsi="Helvetica" w:cs="Times New Roman"/>
                            <w:color w:val="202020"/>
                            <w:kern w:val="0"/>
                            <w:lang w:eastAsia="en-GB"/>
                            <w14:ligatures w14:val="none"/>
                          </w:rPr>
                          <w:t> </w:t>
                        </w:r>
                        <w:r w:rsidRPr="0033417C">
                          <w:rPr>
                            <w:rFonts w:ascii="Helvetica" w:eastAsia="Times New Roman" w:hAnsi="Helvetica" w:cs="Times New Roman"/>
                            <w:color w:val="202020"/>
                            <w:kern w:val="0"/>
                            <w:lang w:eastAsia="en-GB"/>
                            <w14:ligatures w14:val="none"/>
                          </w:rPr>
                          <w:br/>
                          <w:t>Please watch out for this information to come to your inbox. We had planned to open registration in May; however, we are awaiting the outcome of some sponsorship offers that, if successful, will result in lower registration fees for you all.</w:t>
                        </w:r>
                        <w:r w:rsidRPr="0033417C">
                          <w:rPr>
                            <w:rFonts w:ascii="Helvetica" w:eastAsia="Times New Roman" w:hAnsi="Helvetica" w:cs="Times New Roman"/>
                            <w:color w:val="202020"/>
                            <w:kern w:val="0"/>
                            <w:lang w:eastAsia="en-GB"/>
                            <w14:ligatures w14:val="none"/>
                          </w:rPr>
                          <w:br/>
                          <w:t>Please go ahead and book flights and accommodation. See previous Conference Newsletters for information.  </w:t>
                        </w:r>
                        <w:hyperlink r:id="rId38" w:history="1">
                          <w:r w:rsidRPr="0033417C">
                            <w:rPr>
                              <w:rFonts w:ascii="Helvetica" w:eastAsia="Times New Roman" w:hAnsi="Helvetica" w:cs="Times New Roman"/>
                              <w:color w:val="007C89"/>
                              <w:kern w:val="0"/>
                              <w:u w:val="single"/>
                              <w:lang w:eastAsia="en-GB"/>
                              <w14:ligatures w14:val="none"/>
                            </w:rPr>
                            <w:t>www.zontadistrict23.org.au</w:t>
                          </w:r>
                        </w:hyperlink>
                        <w:r w:rsidRPr="0033417C">
                          <w:rPr>
                            <w:rFonts w:ascii="Helvetica" w:eastAsia="Times New Roman" w:hAnsi="Helvetica" w:cs="Times New Roman"/>
                            <w:color w:val="202020"/>
                            <w:kern w:val="0"/>
                            <w:lang w:eastAsia="en-GB"/>
                            <w14:ligatures w14:val="none"/>
                          </w:rPr>
                          <w:br/>
                          <w:t> </w:t>
                        </w:r>
                        <w:r w:rsidRPr="0033417C">
                          <w:rPr>
                            <w:rFonts w:ascii="Helvetica" w:eastAsia="Times New Roman" w:hAnsi="Helvetica" w:cs="Times New Roman"/>
                            <w:color w:val="202020"/>
                            <w:kern w:val="0"/>
                            <w:lang w:eastAsia="en-GB"/>
                            <w14:ligatures w14:val="none"/>
                          </w:rPr>
                          <w:br/>
                          <w:t>Sandra Burns and the Conference Committee.</w:t>
                        </w:r>
                        <w:r w:rsidRPr="0033417C">
                          <w:rPr>
                            <w:rFonts w:ascii="Helvetica" w:eastAsia="Times New Roman" w:hAnsi="Helvetica" w:cs="Times New Roman"/>
                            <w:color w:val="202020"/>
                            <w:kern w:val="0"/>
                            <w:lang w:eastAsia="en-GB"/>
                            <w14:ligatures w14:val="none"/>
                          </w:rPr>
                          <w:br/>
                          <w:t>Enquiries: </w:t>
                        </w:r>
                        <w:hyperlink r:id="rId39" w:history="1">
                          <w:r w:rsidRPr="0033417C">
                            <w:rPr>
                              <w:rFonts w:ascii="Helvetica" w:eastAsia="Times New Roman" w:hAnsi="Helvetica" w:cs="Times New Roman"/>
                              <w:color w:val="007C89"/>
                              <w:kern w:val="0"/>
                              <w:u w:val="single"/>
                              <w:lang w:eastAsia="en-GB"/>
                              <w14:ligatures w14:val="none"/>
                            </w:rPr>
                            <w:t>zontad23conf@gmail.com</w:t>
                          </w:r>
                        </w:hyperlink>
                      </w:p>
                    </w:tc>
                  </w:tr>
                </w:tbl>
                <w:p w14:paraId="35B1D6C0"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43FFA117"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75C1AE6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3417C" w:rsidRPr="0033417C" w14:paraId="633B3D41" w14:textId="77777777">
                    <w:tc>
                      <w:tcPr>
                        <w:tcW w:w="0" w:type="auto"/>
                        <w:tcMar>
                          <w:top w:w="135" w:type="dxa"/>
                          <w:left w:w="270" w:type="dxa"/>
                          <w:bottom w:w="135" w:type="dxa"/>
                          <w:right w:w="270" w:type="dxa"/>
                        </w:tcMar>
                        <w:vAlign w:val="center"/>
                        <w:hideMark/>
                      </w:tcPr>
                      <w:tbl>
                        <w:tblPr>
                          <w:tblW w:w="5000" w:type="pct"/>
                          <w:shd w:val="clear" w:color="auto" w:fill="E0629A"/>
                          <w:tblCellMar>
                            <w:top w:w="15" w:type="dxa"/>
                            <w:left w:w="15" w:type="dxa"/>
                            <w:bottom w:w="15" w:type="dxa"/>
                            <w:right w:w="15" w:type="dxa"/>
                          </w:tblCellMar>
                          <w:tblLook w:val="04A0" w:firstRow="1" w:lastRow="0" w:firstColumn="1" w:lastColumn="0" w:noHBand="0" w:noVBand="1"/>
                        </w:tblPr>
                        <w:tblGrid>
                          <w:gridCol w:w="8480"/>
                        </w:tblGrid>
                        <w:tr w:rsidR="0033417C" w:rsidRPr="0033417C" w14:paraId="1598A5D6" w14:textId="77777777">
                          <w:tc>
                            <w:tcPr>
                              <w:tcW w:w="0" w:type="auto"/>
                              <w:shd w:val="clear" w:color="auto" w:fill="E0629A"/>
                              <w:tcMar>
                                <w:top w:w="270" w:type="dxa"/>
                                <w:left w:w="270" w:type="dxa"/>
                                <w:bottom w:w="270" w:type="dxa"/>
                                <w:right w:w="270" w:type="dxa"/>
                              </w:tcMar>
                              <w:hideMark/>
                            </w:tcPr>
                            <w:p w14:paraId="40D3BA23" w14:textId="77777777" w:rsidR="0033417C" w:rsidRPr="0033417C" w:rsidRDefault="0033417C" w:rsidP="0033417C">
                              <w:pPr>
                                <w:spacing w:line="405" w:lineRule="atLeast"/>
                                <w:jc w:val="center"/>
                                <w:rPr>
                                  <w:rFonts w:ascii="Helvetica" w:eastAsia="Times New Roman" w:hAnsi="Helvetica" w:cs="Times New Roman"/>
                                  <w:color w:val="F2F2F2"/>
                                  <w:kern w:val="0"/>
                                  <w:sz w:val="27"/>
                                  <w:szCs w:val="27"/>
                                  <w:lang w:eastAsia="en-GB"/>
                                  <w14:ligatures w14:val="none"/>
                                </w:rPr>
                              </w:pPr>
                              <w:r w:rsidRPr="0033417C">
                                <w:rPr>
                                  <w:rFonts w:ascii="Helvetica" w:eastAsia="Times New Roman" w:hAnsi="Helvetica" w:cs="Times New Roman"/>
                                  <w:b/>
                                  <w:bCs/>
                                  <w:color w:val="F2F2F2"/>
                                  <w:kern w:val="0"/>
                                  <w:sz w:val="27"/>
                                  <w:szCs w:val="27"/>
                                  <w:lang w:eastAsia="en-GB"/>
                                  <w14:ligatures w14:val="none"/>
                                </w:rPr>
                                <w:t xml:space="preserve">International </w:t>
                              </w:r>
                              <w:proofErr w:type="gramStart"/>
                              <w:r w:rsidRPr="0033417C">
                                <w:rPr>
                                  <w:rFonts w:ascii="Helvetica" w:eastAsia="Times New Roman" w:hAnsi="Helvetica" w:cs="Times New Roman"/>
                                  <w:b/>
                                  <w:bCs/>
                                  <w:color w:val="F2F2F2"/>
                                  <w:kern w:val="0"/>
                                  <w:sz w:val="27"/>
                                  <w:szCs w:val="27"/>
                                  <w:lang w:eastAsia="en-GB"/>
                                  <w14:ligatures w14:val="none"/>
                                </w:rPr>
                                <w:t>Convention  -</w:t>
                              </w:r>
                              <w:proofErr w:type="gramEnd"/>
                              <w:r w:rsidRPr="0033417C">
                                <w:rPr>
                                  <w:rFonts w:ascii="Helvetica" w:eastAsia="Times New Roman" w:hAnsi="Helvetica" w:cs="Times New Roman"/>
                                  <w:b/>
                                  <w:bCs/>
                                  <w:color w:val="F2F2F2"/>
                                  <w:kern w:val="0"/>
                                  <w:sz w:val="27"/>
                                  <w:szCs w:val="27"/>
                                  <w:lang w:eastAsia="en-GB"/>
                                  <w14:ligatures w14:val="none"/>
                                </w:rPr>
                                <w:t xml:space="preserve"> 27 June – 1 July 2024 </w:t>
                              </w:r>
                              <w:r w:rsidRPr="0033417C">
                                <w:rPr>
                                  <w:rFonts w:ascii="Helvetica" w:eastAsia="Times New Roman" w:hAnsi="Helvetica" w:cs="Times New Roman"/>
                                  <w:b/>
                                  <w:bCs/>
                                  <w:color w:val="F2F2F2"/>
                                  <w:kern w:val="0"/>
                                  <w:sz w:val="27"/>
                                  <w:szCs w:val="27"/>
                                  <w:lang w:eastAsia="en-GB"/>
                                  <w14:ligatures w14:val="none"/>
                                </w:rPr>
                                <w:br/>
                                <w:t>Brisbane Convention Centre QLD</w:t>
                              </w:r>
                            </w:p>
                          </w:tc>
                        </w:tr>
                      </w:tbl>
                      <w:p w14:paraId="1C1EC368"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72A9C399"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224BAB5D"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6BBCEA4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33417C" w:rsidRPr="0033417C" w14:paraId="483F4EC5" w14:textId="77777777">
                    <w:tc>
                      <w:tcPr>
                        <w:tcW w:w="0" w:type="auto"/>
                        <w:tcMar>
                          <w:top w:w="0" w:type="dxa"/>
                          <w:left w:w="135" w:type="dxa"/>
                          <w:bottom w:w="0" w:type="dxa"/>
                          <w:right w:w="135" w:type="dxa"/>
                        </w:tcMar>
                        <w:hideMark/>
                      </w:tcPr>
                      <w:p w14:paraId="4BF9C675" w14:textId="39AAA9A3" w:rsidR="0033417C" w:rsidRPr="0033417C" w:rsidRDefault="0033417C" w:rsidP="0033417C">
                        <w:pPr>
                          <w:jc w:val="cente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kern w:val="0"/>
                            <w:lang w:eastAsia="en-GB"/>
                            <w14:ligatures w14:val="none"/>
                          </w:rPr>
                          <w:lastRenderedPageBreak/>
                          <w:fldChar w:fldCharType="begin"/>
                        </w:r>
                        <w:r w:rsidRPr="0033417C">
                          <w:rPr>
                            <w:rFonts w:ascii="Times New Roman" w:eastAsia="Times New Roman" w:hAnsi="Times New Roman" w:cs="Times New Roman"/>
                            <w:kern w:val="0"/>
                            <w:lang w:eastAsia="en-GB"/>
                            <w14:ligatures w14:val="none"/>
                          </w:rPr>
                          <w:instrText xml:space="preserve"> INCLUDEPICTURE "/Users/sandynicholson/Library/Group Containers/UBF8T346G9.ms/WebArchiveCopyPasteTempFiles/com.microsoft.Word/aeffdb7c-fe4c-cbb0-f81c-79954cc9a58f.png" \* MERGEFORMATINET </w:instrText>
                        </w:r>
                        <w:r w:rsidRPr="0033417C">
                          <w:rPr>
                            <w:rFonts w:ascii="Times New Roman" w:eastAsia="Times New Roman" w:hAnsi="Times New Roman" w:cs="Times New Roman"/>
                            <w:kern w:val="0"/>
                            <w:lang w:eastAsia="en-GB"/>
                            <w14:ligatures w14:val="none"/>
                          </w:rPr>
                          <w:fldChar w:fldCharType="separate"/>
                        </w:r>
                        <w:r w:rsidRPr="0033417C">
                          <w:rPr>
                            <w:rFonts w:ascii="Times New Roman" w:eastAsia="Times New Roman" w:hAnsi="Times New Roman" w:cs="Times New Roman"/>
                            <w:noProof/>
                            <w:kern w:val="0"/>
                            <w:lang w:eastAsia="en-GB"/>
                            <w14:ligatures w14:val="none"/>
                          </w:rPr>
                          <w:drawing>
                            <wp:inline distT="0" distB="0" distL="0" distR="0" wp14:anchorId="7B4AC00C" wp14:editId="7E450A57">
                              <wp:extent cx="5727700" cy="4033520"/>
                              <wp:effectExtent l="0" t="0" r="0" b="5080"/>
                              <wp:docPr id="20024859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4033520"/>
                                      </a:xfrm>
                                      <a:prstGeom prst="rect">
                                        <a:avLst/>
                                      </a:prstGeom>
                                      <a:noFill/>
                                      <a:ln>
                                        <a:noFill/>
                                      </a:ln>
                                    </pic:spPr>
                                  </pic:pic>
                                </a:graphicData>
                              </a:graphic>
                            </wp:inline>
                          </w:drawing>
                        </w:r>
                        <w:r w:rsidRPr="0033417C">
                          <w:rPr>
                            <w:rFonts w:ascii="Times New Roman" w:eastAsia="Times New Roman" w:hAnsi="Times New Roman" w:cs="Times New Roman"/>
                            <w:kern w:val="0"/>
                            <w:lang w:eastAsia="en-GB"/>
                            <w14:ligatures w14:val="none"/>
                          </w:rPr>
                          <w:fldChar w:fldCharType="end"/>
                        </w:r>
                      </w:p>
                    </w:tc>
                  </w:tr>
                </w:tbl>
                <w:p w14:paraId="3FBDB45B"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4973F910" w14:textId="77777777" w:rsidR="0033417C" w:rsidRPr="0033417C" w:rsidRDefault="0033417C" w:rsidP="0033417C">
            <w:pPr>
              <w:rPr>
                <w:rFonts w:ascii="-webkit-standard" w:eastAsia="Times New Roman" w:hAnsi="-webkit-standard" w:cs="Times New Roman"/>
                <w:color w:val="000000"/>
                <w:kern w:val="0"/>
                <w:lang w:eastAsia="en-GB"/>
                <w14:ligatures w14:val="none"/>
              </w:rPr>
            </w:pPr>
          </w:p>
        </w:tc>
      </w:tr>
      <w:tr w:rsidR="0033417C" w:rsidRPr="0033417C" w14:paraId="399300C8" w14:textId="77777777" w:rsidTr="0033417C">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33417C" w:rsidRPr="0033417C" w14:paraId="2C918CB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0"/>
                  </w:tblGrid>
                  <w:tr w:rsidR="0033417C" w:rsidRPr="0033417C" w14:paraId="28D0BD4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0"/>
                        </w:tblGrid>
                        <w:tr w:rsidR="0033417C" w:rsidRPr="0033417C" w14:paraId="646D090B"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5"/>
                              </w:tblGrid>
                              <w:tr w:rsidR="0033417C" w:rsidRPr="0033417C" w14:paraId="04BC9A3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33417C" w:rsidRPr="0033417C" w14:paraId="709928F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33417C" w:rsidRPr="0033417C" w14:paraId="68F8559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33417C" w:rsidRPr="0033417C" w14:paraId="5E94077C" w14:textId="77777777">
                                                  <w:tc>
                                                    <w:tcPr>
                                                      <w:tcW w:w="360" w:type="dxa"/>
                                                      <w:vAlign w:val="center"/>
                                                      <w:hideMark/>
                                                    </w:tcPr>
                                                    <w:p w14:paraId="4269594F" w14:textId="1CB12252" w:rsidR="0033417C" w:rsidRPr="0033417C" w:rsidRDefault="0033417C" w:rsidP="0033417C">
                                                      <w:pPr>
                                                        <w:jc w:val="cente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noProof/>
                                                          <w:color w:val="0000FF"/>
                                                          <w:kern w:val="0"/>
                                                          <w:lang w:eastAsia="en-GB"/>
                                                          <w14:ligatures w14:val="none"/>
                                                        </w:rPr>
                                                        <w:lastRenderedPageBreak/>
                                                        <w:drawing>
                                                          <wp:inline distT="0" distB="0" distL="0" distR="0" wp14:anchorId="7DB67F98" wp14:editId="0800AB1D">
                                                            <wp:extent cx="304800" cy="304800"/>
                                                            <wp:effectExtent l="0" t="0" r="0" b="0"/>
                                                            <wp:docPr id="1261058206" name="Picture 3" descr="Facebook">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6FF018E7"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19F895D7"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3EC5F0C9" w14:textId="77777777" w:rsidR="0033417C" w:rsidRPr="0033417C" w:rsidRDefault="0033417C" w:rsidP="0033417C">
                                    <w:pPr>
                                      <w:jc w:val="center"/>
                                      <w:rPr>
                                        <w:rFonts w:ascii="Times New Roman" w:eastAsia="Times New Roman" w:hAnsi="Times New Roman" w:cs="Times New Roman"/>
                                        <w:vanish/>
                                        <w:kern w:val="0"/>
                                        <w:lang w:eastAsia="en-GB"/>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33417C" w:rsidRPr="0033417C" w14:paraId="617B756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33417C" w:rsidRPr="0033417C" w14:paraId="154164B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33417C" w:rsidRPr="0033417C" w14:paraId="57CB7F3A" w14:textId="77777777">
                                                  <w:tc>
                                                    <w:tcPr>
                                                      <w:tcW w:w="360" w:type="dxa"/>
                                                      <w:vAlign w:val="center"/>
                                                      <w:hideMark/>
                                                    </w:tcPr>
                                                    <w:p w14:paraId="4AB3337F" w14:textId="1E18DB8B" w:rsidR="0033417C" w:rsidRPr="0033417C" w:rsidRDefault="0033417C" w:rsidP="0033417C">
                                                      <w:pPr>
                                                        <w:jc w:val="cente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noProof/>
                                                          <w:color w:val="0000FF"/>
                                                          <w:kern w:val="0"/>
                                                          <w:lang w:eastAsia="en-GB"/>
                                                          <w14:ligatures w14:val="none"/>
                                                        </w:rPr>
                                                        <w:drawing>
                                                          <wp:inline distT="0" distB="0" distL="0" distR="0" wp14:anchorId="5D49F882" wp14:editId="73CD17D9">
                                                            <wp:extent cx="304800" cy="304800"/>
                                                            <wp:effectExtent l="0" t="0" r="0" b="0"/>
                                                            <wp:docPr id="1245146115" name="Picture 2" descr="Twitter">
                                                              <a:hlinkClick xmlns:a="http://schemas.openxmlformats.org/drawingml/2006/main" r:id="rId43" invalidUrl="http:///"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a:hlinkClick r:id="rId44" invalidUrl="http:///"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34DCCA15"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08C0A4B5"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58535BA9" w14:textId="77777777" w:rsidR="0033417C" w:rsidRPr="0033417C" w:rsidRDefault="0033417C" w:rsidP="0033417C">
                                    <w:pPr>
                                      <w:jc w:val="center"/>
                                      <w:rPr>
                                        <w:rFonts w:ascii="Times New Roman" w:eastAsia="Times New Roman" w:hAnsi="Times New Roman" w:cs="Times New Roman"/>
                                        <w:vanish/>
                                        <w:kern w:val="0"/>
                                        <w:lang w:eastAsia="en-GB"/>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5"/>
                                    </w:tblGrid>
                                    <w:tr w:rsidR="0033417C" w:rsidRPr="0033417C" w14:paraId="68FD84B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5"/>
                                          </w:tblGrid>
                                          <w:tr w:rsidR="0033417C" w:rsidRPr="0033417C" w14:paraId="55033FF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33417C" w:rsidRPr="0033417C" w14:paraId="6F348E13" w14:textId="77777777">
                                                  <w:tc>
                                                    <w:tcPr>
                                                      <w:tcW w:w="360" w:type="dxa"/>
                                                      <w:vAlign w:val="center"/>
                                                      <w:hideMark/>
                                                    </w:tcPr>
                                                    <w:p w14:paraId="10F05689" w14:textId="4E96E857" w:rsidR="0033417C" w:rsidRPr="0033417C" w:rsidRDefault="0033417C" w:rsidP="0033417C">
                                                      <w:pPr>
                                                        <w:jc w:val="center"/>
                                                        <w:rPr>
                                                          <w:rFonts w:ascii="Times New Roman" w:eastAsia="Times New Roman" w:hAnsi="Times New Roman" w:cs="Times New Roman"/>
                                                          <w:kern w:val="0"/>
                                                          <w:lang w:eastAsia="en-GB"/>
                                                          <w14:ligatures w14:val="none"/>
                                                        </w:rPr>
                                                      </w:pPr>
                                                      <w:r w:rsidRPr="0033417C">
                                                        <w:rPr>
                                                          <w:rFonts w:ascii="Times New Roman" w:eastAsia="Times New Roman" w:hAnsi="Times New Roman" w:cs="Times New Roman"/>
                                                          <w:noProof/>
                                                          <w:color w:val="0000FF"/>
                                                          <w:kern w:val="0"/>
                                                          <w:lang w:eastAsia="en-GB"/>
                                                          <w14:ligatures w14:val="none"/>
                                                        </w:rPr>
                                                        <w:drawing>
                                                          <wp:inline distT="0" distB="0" distL="0" distR="0" wp14:anchorId="79CF6AAA" wp14:editId="6E83BA81">
                                                            <wp:extent cx="304800" cy="304800"/>
                                                            <wp:effectExtent l="0" t="0" r="0" b="0"/>
                                                            <wp:docPr id="761198211" name="Picture 1" descr="Websit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site">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4E3B539B"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78B8EA32" w14:textId="77777777" w:rsidR="0033417C" w:rsidRPr="0033417C" w:rsidRDefault="0033417C" w:rsidP="0033417C">
                                          <w:pPr>
                                            <w:rPr>
                                              <w:rFonts w:ascii="Times New Roman" w:eastAsia="Times New Roman" w:hAnsi="Times New Roman" w:cs="Times New Roman"/>
                                              <w:kern w:val="0"/>
                                              <w:lang w:eastAsia="en-GB"/>
                                              <w14:ligatures w14:val="none"/>
                                            </w:rPr>
                                          </w:pPr>
                                        </w:p>
                                      </w:tc>
                                    </w:tr>
                                  </w:tbl>
                                  <w:p w14:paraId="60D92065" w14:textId="77777777" w:rsidR="0033417C" w:rsidRPr="0033417C" w:rsidRDefault="0033417C" w:rsidP="0033417C">
                                    <w:pPr>
                                      <w:jc w:val="center"/>
                                      <w:rPr>
                                        <w:rFonts w:ascii="Times New Roman" w:eastAsia="Times New Roman" w:hAnsi="Times New Roman" w:cs="Times New Roman"/>
                                        <w:kern w:val="0"/>
                                        <w:lang w:eastAsia="en-GB"/>
                                        <w14:ligatures w14:val="none"/>
                                      </w:rPr>
                                    </w:pPr>
                                  </w:p>
                                </w:tc>
                              </w:tr>
                            </w:tbl>
                            <w:p w14:paraId="5274C316" w14:textId="77777777" w:rsidR="0033417C" w:rsidRPr="0033417C" w:rsidRDefault="0033417C" w:rsidP="0033417C">
                              <w:pPr>
                                <w:jc w:val="center"/>
                                <w:rPr>
                                  <w:rFonts w:ascii="Times New Roman" w:eastAsia="Times New Roman" w:hAnsi="Times New Roman" w:cs="Times New Roman"/>
                                  <w:kern w:val="0"/>
                                  <w:lang w:eastAsia="en-GB"/>
                                  <w14:ligatures w14:val="none"/>
                                </w:rPr>
                              </w:pPr>
                            </w:p>
                          </w:tc>
                        </w:tr>
                      </w:tbl>
                      <w:p w14:paraId="4600D3F8" w14:textId="77777777" w:rsidR="0033417C" w:rsidRPr="0033417C" w:rsidRDefault="0033417C" w:rsidP="0033417C">
                        <w:pPr>
                          <w:jc w:val="center"/>
                          <w:rPr>
                            <w:rFonts w:ascii="Times New Roman" w:eastAsia="Times New Roman" w:hAnsi="Times New Roman" w:cs="Times New Roman"/>
                            <w:kern w:val="0"/>
                            <w:lang w:eastAsia="en-GB"/>
                            <w14:ligatures w14:val="none"/>
                          </w:rPr>
                        </w:pPr>
                      </w:p>
                    </w:tc>
                  </w:tr>
                </w:tbl>
                <w:p w14:paraId="6AFAA4CF" w14:textId="77777777" w:rsidR="0033417C" w:rsidRPr="0033417C" w:rsidRDefault="0033417C" w:rsidP="0033417C">
                  <w:pPr>
                    <w:jc w:val="center"/>
                    <w:rPr>
                      <w:rFonts w:ascii="Times New Roman" w:eastAsia="Times New Roman" w:hAnsi="Times New Roman" w:cs="Times New Roman"/>
                      <w:kern w:val="0"/>
                      <w:lang w:eastAsia="en-GB"/>
                      <w14:ligatures w14:val="none"/>
                    </w:rPr>
                  </w:pPr>
                </w:p>
              </w:tc>
            </w:tr>
          </w:tbl>
          <w:p w14:paraId="66D10C18" w14:textId="77777777" w:rsidR="0033417C" w:rsidRPr="0033417C" w:rsidRDefault="0033417C" w:rsidP="0033417C">
            <w:pPr>
              <w:rPr>
                <w:rFonts w:ascii="-webkit-standard" w:eastAsia="Times New Roman" w:hAnsi="-webkit-standard" w:cs="Times New Roman"/>
                <w:vanish/>
                <w:color w:val="000000"/>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33417C" w:rsidRPr="0033417C" w14:paraId="67EE9420" w14:textId="77777777">
              <w:tc>
                <w:tcPr>
                  <w:tcW w:w="0" w:type="auto"/>
                  <w:tcMar>
                    <w:top w:w="135" w:type="dxa"/>
                    <w:left w:w="0" w:type="dxa"/>
                    <w:bottom w:w="0" w:type="dxa"/>
                    <w:right w:w="0" w:type="dxa"/>
                  </w:tcMar>
                  <w:hideMark/>
                </w:tcPr>
                <w:p w14:paraId="7CC9E1F6" w14:textId="77777777" w:rsidR="0033417C" w:rsidRPr="0033417C" w:rsidRDefault="0033417C" w:rsidP="0033417C">
                  <w:pPr>
                    <w:rPr>
                      <w:rFonts w:ascii="-webkit-standard" w:eastAsia="Times New Roman" w:hAnsi="-webkit-standard" w:cs="Times New Roman"/>
                      <w:color w:val="000000"/>
                      <w:kern w:val="0"/>
                      <w:lang w:eastAsia="en-GB"/>
                      <w14:ligatures w14:val="none"/>
                    </w:rPr>
                  </w:pPr>
                </w:p>
              </w:tc>
            </w:tr>
          </w:tbl>
          <w:p w14:paraId="46B56FE8" w14:textId="77777777" w:rsidR="0033417C" w:rsidRPr="0033417C" w:rsidRDefault="0033417C" w:rsidP="0033417C">
            <w:pPr>
              <w:rPr>
                <w:rFonts w:ascii="-webkit-standard" w:eastAsia="Times New Roman" w:hAnsi="-webkit-standard" w:cs="Times New Roman"/>
                <w:color w:val="000000"/>
                <w:kern w:val="0"/>
                <w:lang w:eastAsia="en-GB"/>
                <w14:ligatures w14:val="none"/>
              </w:rPr>
            </w:pPr>
          </w:p>
        </w:tc>
      </w:tr>
    </w:tbl>
    <w:p w14:paraId="3B027ECD" w14:textId="77777777" w:rsidR="007272D4" w:rsidRDefault="00000000"/>
    <w:sectPr w:rsidR="007272D4" w:rsidSect="003F6CE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ebkit-standard">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848E3"/>
    <w:multiLevelType w:val="multilevel"/>
    <w:tmpl w:val="040A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5A37CB"/>
    <w:multiLevelType w:val="multilevel"/>
    <w:tmpl w:val="493E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6042D1"/>
    <w:multiLevelType w:val="multilevel"/>
    <w:tmpl w:val="085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6D10A8"/>
    <w:multiLevelType w:val="multilevel"/>
    <w:tmpl w:val="6540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282437"/>
    <w:multiLevelType w:val="multilevel"/>
    <w:tmpl w:val="03A8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4A2275"/>
    <w:multiLevelType w:val="multilevel"/>
    <w:tmpl w:val="2B88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561108"/>
    <w:multiLevelType w:val="multilevel"/>
    <w:tmpl w:val="190C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BF52A5"/>
    <w:multiLevelType w:val="multilevel"/>
    <w:tmpl w:val="AA08A6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75B45153"/>
    <w:multiLevelType w:val="multilevel"/>
    <w:tmpl w:val="59322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9B4D91"/>
    <w:multiLevelType w:val="multilevel"/>
    <w:tmpl w:val="168E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A758B0"/>
    <w:multiLevelType w:val="multilevel"/>
    <w:tmpl w:val="2ECC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9124309">
    <w:abstractNumId w:val="3"/>
  </w:num>
  <w:num w:numId="2" w16cid:durableId="608584957">
    <w:abstractNumId w:val="6"/>
  </w:num>
  <w:num w:numId="3" w16cid:durableId="1896162337">
    <w:abstractNumId w:val="5"/>
  </w:num>
  <w:num w:numId="4" w16cid:durableId="967972746">
    <w:abstractNumId w:val="4"/>
  </w:num>
  <w:num w:numId="5" w16cid:durableId="1201360820">
    <w:abstractNumId w:val="10"/>
  </w:num>
  <w:num w:numId="6" w16cid:durableId="1782412630">
    <w:abstractNumId w:val="1"/>
  </w:num>
  <w:num w:numId="7" w16cid:durableId="1018627360">
    <w:abstractNumId w:val="2"/>
  </w:num>
  <w:num w:numId="8" w16cid:durableId="986516309">
    <w:abstractNumId w:val="7"/>
  </w:num>
  <w:num w:numId="9" w16cid:durableId="1774087463">
    <w:abstractNumId w:val="0"/>
  </w:num>
  <w:num w:numId="10" w16cid:durableId="849374175">
    <w:abstractNumId w:val="9"/>
  </w:num>
  <w:num w:numId="11" w16cid:durableId="5075288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17C"/>
    <w:rsid w:val="000C178B"/>
    <w:rsid w:val="00300E7C"/>
    <w:rsid w:val="0033417C"/>
    <w:rsid w:val="003F6CE8"/>
    <w:rsid w:val="00DD589E"/>
    <w:rsid w:val="00DF7B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1633F"/>
  <w15:chartTrackingRefBased/>
  <w15:docId w15:val="{D29C1C2E-1E64-D342-8B75-93E805936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3417C"/>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3417C"/>
    <w:rPr>
      <w:rFonts w:ascii="Times New Roman" w:eastAsia="Times New Roman" w:hAnsi="Times New Roman" w:cs="Times New Roman"/>
      <w:b/>
      <w:bCs/>
      <w:kern w:val="0"/>
      <w:sz w:val="27"/>
      <w:szCs w:val="27"/>
      <w:lang w:eastAsia="en-GB"/>
      <w14:ligatures w14:val="none"/>
    </w:rPr>
  </w:style>
  <w:style w:type="character" w:styleId="Strong">
    <w:name w:val="Strong"/>
    <w:basedOn w:val="DefaultParagraphFont"/>
    <w:uiPriority w:val="22"/>
    <w:qFormat/>
    <w:rsid w:val="0033417C"/>
    <w:rPr>
      <w:b/>
      <w:bCs/>
    </w:rPr>
  </w:style>
  <w:style w:type="character" w:customStyle="1" w:styleId="apple-converted-space">
    <w:name w:val="apple-converted-space"/>
    <w:basedOn w:val="DefaultParagraphFont"/>
    <w:rsid w:val="0033417C"/>
  </w:style>
  <w:style w:type="character" w:styleId="Emphasis">
    <w:name w:val="Emphasis"/>
    <w:basedOn w:val="DefaultParagraphFont"/>
    <w:uiPriority w:val="20"/>
    <w:qFormat/>
    <w:rsid w:val="0033417C"/>
    <w:rPr>
      <w:i/>
      <w:iCs/>
    </w:rPr>
  </w:style>
  <w:style w:type="character" w:styleId="Hyperlink">
    <w:name w:val="Hyperlink"/>
    <w:basedOn w:val="DefaultParagraphFont"/>
    <w:uiPriority w:val="99"/>
    <w:semiHidden/>
    <w:unhideWhenUsed/>
    <w:rsid w:val="003341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30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20.rs6.net/tn.jsp?f=0019h85I6AITUnfOTAmke_T8zvnQlV-K2fEbk3v2_mL4hPCVZpNx1SRtYoukyVvxTb5ShKPx1sAjBoY-U2UYFTaF_BlBkububTttBH6YqluYK2BSGgZM3Zt5d7z1ijBo4hMFiqv9A8-AHyNURwdu3eqmbztiJBqrKQkBIrMGJUJxTnMV2dJoDz4TljTwRtlg9tBf0WsGz7LLXs-SZA-7Ss_OYOm3coIADhz2hB5L4xt-ClLglTXkEeho-mCRAyV2uBeFOflF3zG9LB3wsd3wD742ZzVArSicmBt&amp;c=dI5tbckwXreprZP80g2hNjouU3ySt45UmeM0pKdPZFy5Gqy7FdZg4g==&amp;ch=MLx7xNvnyAFKYy4FpoPRIBXxH1qQkK8qNXQCOfBh1_n5O7IHuoPvGg==" TargetMode="External"/><Relationship Id="rId18" Type="http://schemas.openxmlformats.org/officeDocument/2006/relationships/hyperlink" Target="http://www.zontadistrict23.org.au" TargetMode="External"/><Relationship Id="rId26" Type="http://schemas.openxmlformats.org/officeDocument/2006/relationships/hyperlink" Target="https://www.mycause.com.au/charity/542/BirthingKitFoundation" TargetMode="External"/><Relationship Id="rId39" Type="http://schemas.openxmlformats.org/officeDocument/2006/relationships/hyperlink" Target="mailto:zontad23conf@gmail.com" TargetMode="External"/><Relationship Id="rId21" Type="http://schemas.openxmlformats.org/officeDocument/2006/relationships/hyperlink" Target="mailto:Chris.denmead@yahoo.com" TargetMode="External"/><Relationship Id="rId34" Type="http://schemas.openxmlformats.org/officeDocument/2006/relationships/hyperlink" Target="https://www.zonta.org/Web/My_Zonta/Tools/Membership_Tools/Add_Your_Voice" TargetMode="External"/><Relationship Id="rId42" Type="http://schemas.openxmlformats.org/officeDocument/2006/relationships/image" Target="media/image19.png"/><Relationship Id="rId47" Type="http://schemas.openxmlformats.org/officeDocument/2006/relationships/image" Target="media/image2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mailto:info@bkfa.org.au" TargetMode="External"/><Relationship Id="rId11" Type="http://schemas.openxmlformats.org/officeDocument/2006/relationships/hyperlink" Target="https://www.internationalwomensday.com/theme" TargetMode="External"/><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8.png"/><Relationship Id="rId45"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hyperlink" Target="mailto:crossmentoring.zonta@gmail.com" TargetMode="External"/><Relationship Id="rId23" Type="http://schemas.openxmlformats.org/officeDocument/2006/relationships/image" Target="media/image9.png"/><Relationship Id="rId28" Type="http://schemas.openxmlformats.org/officeDocument/2006/relationships/hyperlink" Target="https://www.bkfa.org.au/wp-content/uploads/2022/10/Membership-Application-Form.pdf" TargetMode="External"/><Relationship Id="rId36" Type="http://schemas.openxmlformats.org/officeDocument/2006/relationships/hyperlink" Target="https://www.grants.gov.au/Go/Show?GoUuid=2e820bcf-dee7-4b5d-837f-193d07f8090c" TargetMode="External"/><Relationship Id="rId49" Type="http://schemas.openxmlformats.org/officeDocument/2006/relationships/theme" Target="theme/theme1.xml"/><Relationship Id="rId10" Type="http://schemas.openxmlformats.org/officeDocument/2006/relationships/hyperlink" Target="https://www.internationalwomensday.com/Theme" TargetMode="External"/><Relationship Id="rId19" Type="http://schemas.openxmlformats.org/officeDocument/2006/relationships/hyperlink" Target="mailto:wendyjquinn54@gmail.com" TargetMode="External"/><Relationship Id="rId31" Type="http://schemas.openxmlformats.org/officeDocument/2006/relationships/image" Target="media/image13.png"/><Relationship Id="rId44" Type="http://schemas.openxmlformats.org/officeDocument/2006/relationships/hyperlink" Target="NUL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s://www.bkfa.org.au/kit-packing/"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hyperlink" Target="NULL" TargetMode="External"/><Relationship Id="rId48" Type="http://schemas.openxmlformats.org/officeDocument/2006/relationships/fontTable" Target="fontTable.xml"/><Relationship Id="rId8" Type="http://schemas.openxmlformats.org/officeDocument/2006/relationships/hyperlink" Target="https://www.internationalwomensday.com/Fundraising"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zonta.org/Web/My_Zonta/Tools/Zonta_Spirit.aspx"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www.zontadistrict23.org.au" TargetMode="External"/><Relationship Id="rId46" Type="http://schemas.openxmlformats.org/officeDocument/2006/relationships/hyperlink" Target="http://www.zontadistrict23.org.au/" TargetMode="External"/><Relationship Id="rId20" Type="http://schemas.openxmlformats.org/officeDocument/2006/relationships/hyperlink" Target="mailto:chris.frick1950@gmail.com" TargetMode="External"/><Relationship Id="rId41" Type="http://schemas.openxmlformats.org/officeDocument/2006/relationships/hyperlink" Target="http://www.facebook.com/ZontaD23"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4655</Words>
  <Characters>26537</Characters>
  <Application>Microsoft Office Word</Application>
  <DocSecurity>0</DocSecurity>
  <Lines>221</Lines>
  <Paragraphs>62</Paragraphs>
  <ScaleCrop>false</ScaleCrop>
  <Company/>
  <LinksUpToDate>false</LinksUpToDate>
  <CharactersWithSpaces>31130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and Sandy</dc:creator>
  <cp:keywords/>
  <dc:description/>
  <cp:lastModifiedBy>Rob and Sandy</cp:lastModifiedBy>
  <cp:revision>2</cp:revision>
  <dcterms:created xsi:type="dcterms:W3CDTF">2023-06-10T05:49:00Z</dcterms:created>
  <dcterms:modified xsi:type="dcterms:W3CDTF">2023-06-10T05:49:00Z</dcterms:modified>
</cp:coreProperties>
</file>